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9AF58"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Dans le cadre de l’examen du projet de loi de finances pour 2026, et sans concertation ni information préalable faite au Président du CNFPT, le gouvernement a déposé le 20 janvier 2026 un amendement qui comprend les dispositions suivantes :</w:t>
      </w:r>
    </w:p>
    <w:p w14:paraId="3E389936"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Le taux de cotisation versée au CNFPT par les collectivités serait maintenu à 0,9 % ; les collectivités continueraient donc de verser des sommes équivalentes à ce qu’elles versent actuellement.</w:t>
      </w:r>
    </w:p>
    <w:p w14:paraId="1C5A8915"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 xml:space="preserve">Mais le montant total de cette recette dont le CNFPT pourrait disposer, pour mettre en œuvre ses missions, serait plafonné à 397 M€. </w:t>
      </w:r>
    </w:p>
    <w:p w14:paraId="5849A3A6"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Ainsi l’écart entre le montant versé par les collectivités en 2026 et ce plafond de 397 M€, soit environ 45 M€, seraient récupérés par l’État.</w:t>
      </w:r>
    </w:p>
    <w:p w14:paraId="1C17F9EA"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 xml:space="preserve">À deux mois des élections municipales, cette mesure traduit le profond mépris du gouvernement pour les collectivités locales, leurs agents et leurs missions de service public qu’ils rendent au quotidien. </w:t>
      </w:r>
    </w:p>
    <w:p w14:paraId="5EDB3AFB"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Plus que jamais, nous avons besoin de services publics répondant aux besoins des citoyens, pour faire face aux transitions ; plus que jamais, la cohésion sociale et territoriale de notre pays tient grâce à ses services publics, ses collectivités locales et aux agents qui le rendent au quotidien dans des conditions de plus en plus difficiles.</w:t>
      </w:r>
    </w:p>
    <w:p w14:paraId="1B729922"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 xml:space="preserve">La mise en œuvre de ces missions de service public local exige des agents territoriaux formés. Pour garantir cette qualité du service public local, il est indispensable de donner au CNFPT les moyens budgétaires nécessaires à la mise en œuvre d’une politique de formation qui garantisse l’égalité d’accès à la formation de tous les fonctionnaires territoriaux de notre pays, quelle que soit leur catégorie, quel que soit leur cadre d’emplois, quelle que soit la taille de la collectivité. </w:t>
      </w:r>
    </w:p>
    <w:p w14:paraId="1669810D" w14:textId="2ED30301"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Si le gouvernement maintient cette disposition, le CNFPT ne sera plus en mesure d’assurer son activité au service des collectivités et leurs agents. À titre d’exemples, cette ponction de 45 M€ représente les frais de déplacement des 1 million de stagiaires par an que forme l’établissement, ou encore le montant consacré à la formation des</w:t>
      </w:r>
      <w:r w:rsidR="005C5132">
        <w:rPr>
          <w:rFonts w:ascii="Calibri" w:eastAsia="Batang" w:hAnsi="Calibri" w:cs="Calibri"/>
          <w:szCs w:val="24"/>
        </w:rPr>
        <w:t xml:space="preserve"> sapeurs-</w:t>
      </w:r>
      <w:r w:rsidR="005C5132" w:rsidRPr="00880F50">
        <w:rPr>
          <w:rFonts w:ascii="Calibri" w:eastAsia="Batang" w:hAnsi="Calibri" w:cs="Calibri"/>
          <w:szCs w:val="24"/>
        </w:rPr>
        <w:t>pompiers</w:t>
      </w:r>
      <w:r w:rsidRPr="00880F50">
        <w:rPr>
          <w:rFonts w:ascii="Calibri" w:eastAsia="Batang" w:hAnsi="Calibri" w:cs="Calibri"/>
          <w:szCs w:val="24"/>
        </w:rPr>
        <w:t xml:space="preserve">. </w:t>
      </w:r>
    </w:p>
    <w:p w14:paraId="68887F13" w14:textId="77777777" w:rsidR="00880F50" w:rsidRPr="00880F50" w:rsidRDefault="00880F50" w:rsidP="00880F50">
      <w:pPr>
        <w:spacing w:after="120"/>
        <w:jc w:val="both"/>
        <w:rPr>
          <w:rFonts w:ascii="Calibri" w:eastAsia="Batang" w:hAnsi="Calibri" w:cs="Calibri"/>
          <w:szCs w:val="24"/>
        </w:rPr>
      </w:pPr>
      <w:r w:rsidRPr="00880F50">
        <w:rPr>
          <w:rFonts w:ascii="Calibri" w:eastAsia="Batang" w:hAnsi="Calibri" w:cs="Calibri"/>
          <w:szCs w:val="24"/>
        </w:rPr>
        <w:t>Le Gouvernement doit retirer sans délai cette mesure contraire au paritarisme et à la libre administration des collectivités territoriales.</w:t>
      </w:r>
    </w:p>
    <w:p w14:paraId="4E9FAB38" w14:textId="6CF2DF58" w:rsidR="002D339D" w:rsidRDefault="002D339D" w:rsidP="002D339D">
      <w:pPr>
        <w:spacing w:line="259" w:lineRule="auto"/>
      </w:pPr>
    </w:p>
    <w:p w14:paraId="33AE3131" w14:textId="42808DDB" w:rsidR="00166DF4" w:rsidRPr="00F242A4" w:rsidRDefault="00166DF4" w:rsidP="00F242A4">
      <w:pPr>
        <w:spacing w:line="259" w:lineRule="auto"/>
        <w:rPr>
          <w:rFonts w:asciiTheme="minorHAnsi" w:hAnsiTheme="minorHAnsi" w:cstheme="minorHAnsi"/>
          <w:szCs w:val="24"/>
        </w:rPr>
      </w:pPr>
    </w:p>
    <w:sectPr w:rsidR="00166DF4" w:rsidRPr="00F242A4" w:rsidSect="00E665BE">
      <w:headerReference w:type="first" r:id="rId8"/>
      <w:footerReference w:type="first" r:id="rId9"/>
      <w:pgSz w:w="11906" w:h="16838" w:code="9"/>
      <w:pgMar w:top="1077" w:right="1134" w:bottom="1077" w:left="1134" w:header="567" w:footer="2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51074" w14:textId="77777777" w:rsidR="006728BC" w:rsidRDefault="006728BC">
      <w:r>
        <w:separator/>
      </w:r>
    </w:p>
  </w:endnote>
  <w:endnote w:type="continuationSeparator" w:id="0">
    <w:p w14:paraId="0E662057" w14:textId="77777777" w:rsidR="006728BC" w:rsidRDefault="00672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e Sans UI">
    <w:altName w:val="Calibri"/>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font350">
    <w:altName w:val="Times New Roman"/>
    <w:charset w:val="00"/>
    <w:family w:val="auto"/>
    <w:pitch w:val="variable"/>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Helvetica">
    <w:panose1 w:val="020B060402020203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54F5D" w14:textId="30AE85B9" w:rsidR="00BE2C1E" w:rsidRPr="00EC6CA2" w:rsidRDefault="00BE2C1E" w:rsidP="00B97685">
    <w:pPr>
      <w:tabs>
        <w:tab w:val="left" w:pos="4140"/>
      </w:tabs>
      <w:ind w:left="-851"/>
      <w:jc w:val="center"/>
      <w:rPr>
        <w:rFonts w:ascii="Helvetica" w:hAnsi="Helvetic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3BCEC" w14:textId="77777777" w:rsidR="006728BC" w:rsidRDefault="006728BC">
      <w:r>
        <w:separator/>
      </w:r>
    </w:p>
  </w:footnote>
  <w:footnote w:type="continuationSeparator" w:id="0">
    <w:p w14:paraId="42CCD4A8" w14:textId="77777777" w:rsidR="006728BC" w:rsidRDefault="00672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165" w:type="dxa"/>
      <w:tblLayout w:type="fixed"/>
      <w:tblCellMar>
        <w:left w:w="70" w:type="dxa"/>
        <w:right w:w="70" w:type="dxa"/>
      </w:tblCellMar>
      <w:tblLook w:val="0000" w:firstRow="0" w:lastRow="0" w:firstColumn="0" w:lastColumn="0" w:noHBand="0" w:noVBand="0"/>
    </w:tblPr>
    <w:tblGrid>
      <w:gridCol w:w="2151"/>
      <w:gridCol w:w="8014"/>
    </w:tblGrid>
    <w:tr w:rsidR="006F0B86" w:rsidRPr="00B13972" w14:paraId="3C88AA45" w14:textId="77777777" w:rsidTr="00880F50">
      <w:trPr>
        <w:trHeight w:val="384"/>
      </w:trPr>
      <w:tc>
        <w:tcPr>
          <w:tcW w:w="2151" w:type="dxa"/>
        </w:tcPr>
        <w:p w14:paraId="530BC8EF" w14:textId="77777777" w:rsidR="006F0B86" w:rsidRDefault="002B3C92">
          <w:pPr>
            <w:pStyle w:val="En-tte"/>
            <w:tabs>
              <w:tab w:val="clear" w:pos="4536"/>
              <w:tab w:val="clear" w:pos="9072"/>
              <w:tab w:val="left" w:pos="0"/>
            </w:tabs>
            <w:rPr>
              <w:noProof/>
              <w:szCs w:val="24"/>
            </w:rPr>
          </w:pPr>
          <w:r w:rsidRPr="002D339D">
            <w:rPr>
              <w:noProof/>
              <w:szCs w:val="24"/>
            </w:rPr>
            <w:drawing>
              <wp:inline distT="0" distB="0" distL="0" distR="0" wp14:anchorId="16A5D2D2" wp14:editId="552E63C7">
                <wp:extent cx="1083418" cy="128587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04" cy="1288707"/>
                        </a:xfrm>
                        <a:prstGeom prst="rect">
                          <a:avLst/>
                        </a:prstGeom>
                        <a:noFill/>
                        <a:ln>
                          <a:noFill/>
                        </a:ln>
                      </pic:spPr>
                    </pic:pic>
                  </a:graphicData>
                </a:graphic>
              </wp:inline>
            </w:drawing>
          </w:r>
        </w:p>
        <w:p w14:paraId="53D876DA" w14:textId="3122C2B2" w:rsidR="00880F50" w:rsidRPr="00880F50" w:rsidRDefault="00880F50" w:rsidP="00880F50">
          <w:r>
            <w:rPr>
              <w:noProof/>
            </w:rPr>
            <mc:AlternateContent>
              <mc:Choice Requires="wps">
                <w:drawing>
                  <wp:anchor distT="0" distB="0" distL="114300" distR="114300" simplePos="0" relativeHeight="251660288" behindDoc="0" locked="0" layoutInCell="1" allowOverlap="1" wp14:anchorId="1D93ECF3" wp14:editId="267485CC">
                    <wp:simplePos x="0" y="0"/>
                    <wp:positionH relativeFrom="column">
                      <wp:posOffset>22860</wp:posOffset>
                    </wp:positionH>
                    <wp:positionV relativeFrom="paragraph">
                      <wp:posOffset>87630</wp:posOffset>
                    </wp:positionV>
                    <wp:extent cx="1076325" cy="923925"/>
                    <wp:effectExtent l="0" t="0" r="28575" b="28575"/>
                    <wp:wrapNone/>
                    <wp:docPr id="1018537313" name="Rectangle 3"/>
                    <wp:cNvGraphicFramePr/>
                    <a:graphic xmlns:a="http://schemas.openxmlformats.org/drawingml/2006/main">
                      <a:graphicData uri="http://schemas.microsoft.com/office/word/2010/wordprocessingShape">
                        <wps:wsp>
                          <wps:cNvSpPr/>
                          <wps:spPr>
                            <a:xfrm>
                              <a:off x="0" y="0"/>
                              <a:ext cx="1076325" cy="923925"/>
                            </a:xfrm>
                            <a:prstGeom prst="rect">
                              <a:avLst/>
                            </a:prstGeom>
                            <a:solidFill>
                              <a:schemeClr val="accent2">
                                <a:lumMod val="20000"/>
                                <a:lumOff val="80000"/>
                              </a:schemeClr>
                            </a:solidFill>
                            <a:ln>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F3DB707" w14:textId="18CDFB71" w:rsidR="00672D22" w:rsidRPr="00672D22" w:rsidRDefault="000E2024" w:rsidP="00672D22">
                                <w:pPr>
                                  <w:spacing w:after="160" w:line="259" w:lineRule="auto"/>
                                  <w:jc w:val="center"/>
                                  <w:rPr>
                                    <w:rFonts w:ascii="Arial" w:eastAsia="Aptos" w:hAnsi="Arial" w:cs="Arial"/>
                                    <w:color w:val="C0504D" w:themeColor="accent2"/>
                                    <w:kern w:val="2"/>
                                    <w:sz w:val="22"/>
                                    <w:szCs w:val="22"/>
                                    <w:lang w:eastAsia="en-US"/>
                                    <w14:ligatures w14:val="standardContextual"/>
                                  </w:rPr>
                                </w:pPr>
                                <w:r>
                                  <w:rPr>
                                    <w:rFonts w:ascii="Arial" w:eastAsia="Aptos" w:hAnsi="Arial" w:cs="Arial"/>
                                    <w:color w:val="C0504D" w:themeColor="accent2"/>
                                    <w:kern w:val="2"/>
                                    <w:sz w:val="22"/>
                                    <w:szCs w:val="22"/>
                                    <w:lang w:eastAsia="en-US"/>
                                    <w14:ligatures w14:val="standardContextual"/>
                                  </w:rPr>
                                  <w:t xml:space="preserve">Logo, </w:t>
                                </w:r>
                                <w:r w:rsidR="00672D22" w:rsidRPr="00672D22">
                                  <w:rPr>
                                    <w:rFonts w:ascii="Arial" w:eastAsia="Aptos" w:hAnsi="Arial" w:cs="Arial"/>
                                    <w:color w:val="C0504D" w:themeColor="accent2"/>
                                    <w:kern w:val="2"/>
                                    <w:sz w:val="22"/>
                                    <w:szCs w:val="22"/>
                                    <w:lang w:eastAsia="en-US"/>
                                    <w14:ligatures w14:val="standardContextual"/>
                                  </w:rPr>
                                  <w:t>Nom et coordonnées du syndicat de la CSD</w:t>
                                </w:r>
                              </w:p>
                              <w:p w14:paraId="19E94E7B" w14:textId="77777777" w:rsidR="00672D22" w:rsidRPr="00672D22" w:rsidRDefault="00672D22" w:rsidP="00672D22">
                                <w:pPr>
                                  <w:jc w:val="cente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93ECF3" id="Rectangle 3" o:spid="_x0000_s1026" style="position:absolute;margin-left:1.8pt;margin-top:6.9pt;width:84.75pt;height:72.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" fillcolor="#f2dbdb [661]" strokecolor="#e00" strokeweight="2pt">
                    <v:textbox>
                      <w:txbxContent>
                        <w:p w14:paraId="5F3DB707" w14:textId="18CDFB71" w:rsidR="00672D22" w:rsidRPr="00672D22" w:rsidRDefault="000E2024" w:rsidP="00672D22">
                          <w:pPr>
                            <w:spacing w:after="160" w:line="259" w:lineRule="auto"/>
                            <w:jc w:val="center"/>
                            <w:rPr>
                              <w:rFonts w:ascii="Arial" w:eastAsia="Aptos" w:hAnsi="Arial" w:cs="Arial"/>
                              <w:color w:val="C0504D" w:themeColor="accent2"/>
                              <w:kern w:val="2"/>
                              <w:sz w:val="22"/>
                              <w:szCs w:val="22"/>
                              <w:lang w:eastAsia="en-US"/>
                              <w14:ligatures w14:val="standardContextual"/>
                            </w:rPr>
                          </w:pPr>
                          <w:r>
                            <w:rPr>
                              <w:rFonts w:ascii="Arial" w:eastAsia="Aptos" w:hAnsi="Arial" w:cs="Arial"/>
                              <w:color w:val="C0504D" w:themeColor="accent2"/>
                              <w:kern w:val="2"/>
                              <w:sz w:val="22"/>
                              <w:szCs w:val="22"/>
                              <w:lang w:eastAsia="en-US"/>
                              <w14:ligatures w14:val="standardContextual"/>
                            </w:rPr>
                            <w:t xml:space="preserve">Logo, </w:t>
                          </w:r>
                          <w:r w:rsidR="00672D22" w:rsidRPr="00672D22">
                            <w:rPr>
                              <w:rFonts w:ascii="Arial" w:eastAsia="Aptos" w:hAnsi="Arial" w:cs="Arial"/>
                              <w:color w:val="C0504D" w:themeColor="accent2"/>
                              <w:kern w:val="2"/>
                              <w:sz w:val="22"/>
                              <w:szCs w:val="22"/>
                              <w:lang w:eastAsia="en-US"/>
                              <w14:ligatures w14:val="standardContextual"/>
                            </w:rPr>
                            <w:t>Nom et coordonnées du syndicat de la CSD</w:t>
                          </w:r>
                        </w:p>
                        <w:p w14:paraId="19E94E7B" w14:textId="77777777" w:rsidR="00672D22" w:rsidRPr="00672D22" w:rsidRDefault="00672D22" w:rsidP="00672D22">
                          <w:pPr>
                            <w:jc w:val="center"/>
                            <w:rPr>
                              <w:b/>
                              <w:bCs/>
                            </w:rPr>
                          </w:pPr>
                        </w:p>
                      </w:txbxContent>
                    </v:textbox>
                  </v:rect>
                </w:pict>
              </mc:Fallback>
            </mc:AlternateContent>
          </w:r>
        </w:p>
        <w:p w14:paraId="6B6236B0" w14:textId="77777777" w:rsidR="00880F50" w:rsidRPr="00880F50" w:rsidRDefault="00880F50" w:rsidP="00880F50"/>
        <w:p w14:paraId="6A8C746A" w14:textId="77777777" w:rsidR="00880F50" w:rsidRPr="00880F50" w:rsidRDefault="00880F50" w:rsidP="00880F50"/>
        <w:p w14:paraId="2214FD33" w14:textId="77777777" w:rsidR="00880F50" w:rsidRDefault="00880F50" w:rsidP="00880F50">
          <w:pPr>
            <w:rPr>
              <w:noProof/>
              <w:szCs w:val="24"/>
            </w:rPr>
          </w:pPr>
        </w:p>
        <w:p w14:paraId="6D6F0E01" w14:textId="27816E5F" w:rsidR="00880F50" w:rsidRPr="00880F50" w:rsidRDefault="00880F50" w:rsidP="00880F50">
          <w:pPr>
            <w:jc w:val="center"/>
          </w:pPr>
        </w:p>
      </w:tc>
      <w:tc>
        <w:tcPr>
          <w:tcW w:w="8014" w:type="dxa"/>
        </w:tcPr>
        <w:p w14:paraId="58793239" w14:textId="413159B3" w:rsidR="002B3C92" w:rsidRDefault="002B3C92" w:rsidP="006F0B86">
          <w:pPr>
            <w:pStyle w:val="Paragraphestandard"/>
            <w:spacing w:line="240" w:lineRule="auto"/>
            <w:ind w:right="214"/>
            <w:rPr>
              <w:rFonts w:ascii="Calibri" w:hAnsi="Calibri"/>
              <w:color w:val="auto"/>
            </w:rPr>
          </w:pPr>
        </w:p>
        <w:p w14:paraId="4BF3DF3D" w14:textId="4DD2F284" w:rsidR="00F242A4" w:rsidRPr="000E2024" w:rsidRDefault="000E2024" w:rsidP="00F242A4">
          <w:pPr>
            <w:tabs>
              <w:tab w:val="left" w:pos="1914"/>
            </w:tabs>
            <w:jc w:val="right"/>
            <w:rPr>
              <w:rFonts w:ascii="Calibri" w:hAnsi="Calibri" w:cs="Calibri"/>
              <w:i/>
              <w:iCs/>
              <w:szCs w:val="24"/>
            </w:rPr>
          </w:pPr>
          <w:r w:rsidRPr="000E2024">
            <w:rPr>
              <w:rFonts w:ascii="Calibri" w:hAnsi="Calibri" w:cs="Calibri"/>
              <w:i/>
              <w:iCs/>
              <w:szCs w:val="24"/>
            </w:rPr>
            <w:t>« Ville »</w:t>
          </w:r>
          <w:r w:rsidR="00F242A4" w:rsidRPr="000E2024">
            <w:rPr>
              <w:rFonts w:ascii="Calibri" w:hAnsi="Calibri" w:cs="Calibri"/>
              <w:i/>
              <w:iCs/>
              <w:szCs w:val="24"/>
            </w:rPr>
            <w:t>, le</w:t>
          </w:r>
          <w:r w:rsidRPr="000E2024">
            <w:rPr>
              <w:rFonts w:ascii="Calibri" w:hAnsi="Calibri" w:cs="Calibri"/>
              <w:i/>
              <w:iCs/>
              <w:szCs w:val="24"/>
            </w:rPr>
            <w:t xml:space="preserve"> « date du jour »</w:t>
          </w:r>
        </w:p>
        <w:p w14:paraId="65C8044B" w14:textId="58FB8FE1" w:rsidR="00F242A4" w:rsidRDefault="00F242A4" w:rsidP="00F242A4">
          <w:pPr>
            <w:tabs>
              <w:tab w:val="left" w:pos="1914"/>
            </w:tabs>
            <w:ind w:left="5664"/>
            <w:rPr>
              <w:rFonts w:ascii="Calibri" w:hAnsi="Calibri" w:cs="Calibri"/>
              <w:b/>
              <w:sz w:val="34"/>
              <w:szCs w:val="34"/>
            </w:rPr>
          </w:pPr>
          <w:r>
            <w:rPr>
              <w:b/>
              <w:bCs/>
              <w:noProof/>
              <w:sz w:val="36"/>
              <w:szCs w:val="36"/>
            </w:rPr>
            <mc:AlternateContent>
              <mc:Choice Requires="wps">
                <w:drawing>
                  <wp:anchor distT="0" distB="0" distL="114300" distR="114300" simplePos="0" relativeHeight="251656192" behindDoc="0" locked="0" layoutInCell="1" allowOverlap="1" wp14:anchorId="17D461F7" wp14:editId="63CCB36B">
                    <wp:simplePos x="0" y="0"/>
                    <wp:positionH relativeFrom="column">
                      <wp:posOffset>-28575</wp:posOffset>
                    </wp:positionH>
                    <wp:positionV relativeFrom="paragraph">
                      <wp:posOffset>220344</wp:posOffset>
                    </wp:positionV>
                    <wp:extent cx="5086350" cy="15906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086350" cy="1590675"/>
                            </a:xfrm>
                            <a:prstGeom prst="rect">
                              <a:avLst/>
                            </a:prstGeom>
                            <a:no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0556E8" id="Rectangle 2" o:spid="_x0000_s1026" style="position:absolute;margin-left:-2.25pt;margin-top:17.35pt;width:400.5pt;height:12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" filled="f" strokecolor="#243f60 [1604]" strokeweight=".25pt"/>
                </w:pict>
              </mc:Fallback>
            </mc:AlternateContent>
          </w:r>
          <w:r>
            <w:rPr>
              <w:rFonts w:ascii="Calibri" w:hAnsi="Calibri" w:cs="Calibri"/>
              <w:b/>
              <w:sz w:val="34"/>
              <w:szCs w:val="34"/>
            </w:rPr>
            <w:t xml:space="preserve">    </w:t>
          </w:r>
        </w:p>
        <w:p w14:paraId="4559A8FB" w14:textId="1AC2FB5D" w:rsidR="00F242A4" w:rsidRDefault="00880F50" w:rsidP="00880F50">
          <w:pPr>
            <w:tabs>
              <w:tab w:val="left" w:pos="1914"/>
            </w:tabs>
            <w:jc w:val="center"/>
            <w:rPr>
              <w:rFonts w:ascii="Calibri" w:hAnsi="Calibri" w:cs="Calibri"/>
              <w:b/>
              <w:bCs/>
              <w:color w:val="FF0000"/>
              <w:sz w:val="48"/>
              <w:szCs w:val="48"/>
            </w:rPr>
          </w:pPr>
          <w:r w:rsidRPr="00880F50">
            <w:rPr>
              <w:rFonts w:ascii="Calibri" w:hAnsi="Calibri" w:cs="Calibri"/>
              <w:b/>
              <w:bCs/>
              <w:color w:val="FF0000"/>
              <w:sz w:val="48"/>
              <w:szCs w:val="48"/>
            </w:rPr>
            <w:t>M</w:t>
          </w:r>
          <w:r>
            <w:rPr>
              <w:rFonts w:ascii="Calibri" w:hAnsi="Calibri" w:cs="Calibri"/>
              <w:b/>
              <w:bCs/>
              <w:color w:val="FF0000"/>
              <w:sz w:val="48"/>
              <w:szCs w:val="48"/>
            </w:rPr>
            <w:t>odèle de</w:t>
          </w:r>
          <w:r w:rsidRPr="00880F50">
            <w:rPr>
              <w:rFonts w:ascii="Calibri" w:hAnsi="Calibri" w:cs="Calibri"/>
              <w:b/>
              <w:bCs/>
              <w:color w:val="FF0000"/>
              <w:sz w:val="48"/>
              <w:szCs w:val="48"/>
            </w:rPr>
            <w:t xml:space="preserve"> </w:t>
          </w:r>
          <w:r w:rsidR="00F242A4" w:rsidRPr="00880F50">
            <w:rPr>
              <w:rFonts w:ascii="Calibri" w:hAnsi="Calibri" w:cs="Calibri"/>
              <w:b/>
              <w:bCs/>
              <w:color w:val="FF0000"/>
              <w:sz w:val="48"/>
              <w:szCs w:val="48"/>
            </w:rPr>
            <w:t>Motion</w:t>
          </w:r>
          <w:r w:rsidRPr="00880F50">
            <w:rPr>
              <w:rFonts w:ascii="Calibri" w:hAnsi="Calibri" w:cs="Calibri"/>
              <w:b/>
              <w:bCs/>
              <w:color w:val="FF0000"/>
              <w:sz w:val="48"/>
              <w:szCs w:val="48"/>
            </w:rPr>
            <w:t xml:space="preserve"> </w:t>
          </w:r>
        </w:p>
        <w:p w14:paraId="4767758E" w14:textId="77777777" w:rsidR="00672D22" w:rsidRPr="00672D22" w:rsidRDefault="00672D22" w:rsidP="00880F50">
          <w:pPr>
            <w:tabs>
              <w:tab w:val="left" w:pos="1914"/>
            </w:tabs>
            <w:jc w:val="center"/>
            <w:rPr>
              <w:rFonts w:ascii="Calibri" w:hAnsi="Calibri" w:cs="Calibri"/>
              <w:b/>
              <w:bCs/>
              <w:color w:val="FF0000"/>
              <w:sz w:val="16"/>
              <w:szCs w:val="16"/>
            </w:rPr>
          </w:pPr>
        </w:p>
        <w:p w14:paraId="6F865752" w14:textId="77777777" w:rsidR="00880F50" w:rsidRPr="00880F50" w:rsidRDefault="00880F50" w:rsidP="00880F50">
          <w:pPr>
            <w:rPr>
              <w:rFonts w:ascii="Calibri" w:hAnsi="Calibri" w:cs="Calibri"/>
              <w:b/>
              <w:bCs/>
              <w:szCs w:val="24"/>
            </w:rPr>
          </w:pPr>
          <w:r w:rsidRPr="00880F50">
            <w:rPr>
              <w:rFonts w:ascii="Calibri" w:hAnsi="Calibri" w:cs="Calibri"/>
              <w:b/>
              <w:bCs/>
              <w:szCs w:val="24"/>
            </w:rPr>
            <w:t>A Monsieur le Ministre de la Fonction publique,</w:t>
          </w:r>
        </w:p>
        <w:p w14:paraId="0FD0DE2D" w14:textId="77777777" w:rsidR="00880F50" w:rsidRPr="00880F50" w:rsidRDefault="00880F50" w:rsidP="00880F50">
          <w:pPr>
            <w:rPr>
              <w:rFonts w:ascii="Calibri" w:hAnsi="Calibri" w:cs="Calibri"/>
              <w:b/>
              <w:bCs/>
              <w:szCs w:val="24"/>
            </w:rPr>
          </w:pPr>
          <w:r w:rsidRPr="00880F50">
            <w:rPr>
              <w:rFonts w:ascii="Calibri" w:hAnsi="Calibri" w:cs="Calibri"/>
              <w:b/>
              <w:bCs/>
              <w:szCs w:val="24"/>
            </w:rPr>
            <w:t>A Madame la Sénatrice, Monsieur le Sénateur,</w:t>
          </w:r>
        </w:p>
        <w:p w14:paraId="5AE821B6" w14:textId="77777777" w:rsidR="00880F50" w:rsidRPr="00880F50" w:rsidRDefault="00880F50" w:rsidP="00880F50">
          <w:pPr>
            <w:rPr>
              <w:rFonts w:ascii="Calibri" w:hAnsi="Calibri" w:cs="Calibri"/>
              <w:b/>
              <w:bCs/>
              <w:szCs w:val="24"/>
            </w:rPr>
          </w:pPr>
          <w:r w:rsidRPr="00880F50">
            <w:rPr>
              <w:rFonts w:ascii="Calibri" w:hAnsi="Calibri" w:cs="Calibri"/>
              <w:b/>
              <w:bCs/>
              <w:szCs w:val="24"/>
            </w:rPr>
            <w:t>A Madame la Députée, Monsieur le Député,</w:t>
          </w:r>
        </w:p>
        <w:p w14:paraId="16623A42" w14:textId="77777777" w:rsidR="00880F50" w:rsidRPr="00880F50" w:rsidRDefault="00880F50" w:rsidP="00880F50">
          <w:pPr>
            <w:rPr>
              <w:rFonts w:ascii="Calibri" w:hAnsi="Calibri" w:cs="Calibri"/>
              <w:b/>
              <w:bCs/>
              <w:szCs w:val="24"/>
            </w:rPr>
          </w:pPr>
          <w:r w:rsidRPr="00880F50">
            <w:rPr>
              <w:rFonts w:ascii="Calibri" w:hAnsi="Calibri" w:cs="Calibri"/>
              <w:b/>
              <w:bCs/>
              <w:szCs w:val="24"/>
            </w:rPr>
            <w:t>Copie à Monsieur le Président du CNFPT et à la Fédération CGT des services publics,</w:t>
          </w:r>
        </w:p>
        <w:p w14:paraId="15F40A64" w14:textId="532147A7" w:rsidR="00880F50" w:rsidRPr="00880F50" w:rsidRDefault="00880F50" w:rsidP="00880F50">
          <w:pPr>
            <w:tabs>
              <w:tab w:val="left" w:pos="1914"/>
            </w:tabs>
            <w:jc w:val="center"/>
            <w:rPr>
              <w:rFonts w:ascii="Calibri" w:hAnsi="Calibri" w:cs="Calibri"/>
              <w:b/>
              <w:bCs/>
              <w:color w:val="FF0000"/>
              <w:sz w:val="20"/>
            </w:rPr>
          </w:pPr>
        </w:p>
        <w:p w14:paraId="2F525FB2" w14:textId="7923A30C" w:rsidR="006F0B86" w:rsidRPr="00880F50" w:rsidRDefault="00F242A4" w:rsidP="00880F50">
          <w:pPr>
            <w:tabs>
              <w:tab w:val="left" w:pos="1914"/>
            </w:tabs>
            <w:rPr>
              <w:b/>
              <w:bCs/>
              <w:szCs w:val="24"/>
            </w:rPr>
          </w:pPr>
          <w:r>
            <w:rPr>
              <w:b/>
              <w:bCs/>
              <w:szCs w:val="24"/>
            </w:rPr>
            <w:t xml:space="preserve">           </w:t>
          </w:r>
        </w:p>
      </w:tc>
    </w:tr>
  </w:tbl>
  <w:p w14:paraId="61F8F2AE" w14:textId="3BB2B98C" w:rsidR="00BE2C1E" w:rsidRPr="00B13972" w:rsidRDefault="00BE2C1E" w:rsidP="002B3C92">
    <w:pPr>
      <w:pStyle w:val="En-tte"/>
      <w:tabs>
        <w:tab w:val="clear" w:pos="4536"/>
        <w:tab w:val="clear" w:pos="9072"/>
        <w:tab w:val="left" w:pos="1095"/>
      </w:tabs>
      <w:rPr>
        <w:color w:val="FF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Symbol"/>
        <w:b w:val="0"/>
        <w:sz w:val="24"/>
      </w:rPr>
    </w:lvl>
    <w:lvl w:ilvl="1">
      <w:start w:val="1"/>
      <w:numFmt w:val="bullet"/>
      <w:lvlText w:val=""/>
      <w:lvlJc w:val="left"/>
      <w:pPr>
        <w:tabs>
          <w:tab w:val="num" w:pos="1080"/>
        </w:tabs>
        <w:ind w:left="1080" w:hanging="360"/>
      </w:pPr>
      <w:rPr>
        <w:rFonts w:ascii="Symbol" w:hAnsi="Symbol" w:cs="Symbol"/>
        <w:b w:val="0"/>
        <w:sz w:val="24"/>
      </w:rPr>
    </w:lvl>
    <w:lvl w:ilvl="2">
      <w:start w:val="1"/>
      <w:numFmt w:val="bullet"/>
      <w:lvlText w:val=""/>
      <w:lvlJc w:val="left"/>
      <w:pPr>
        <w:tabs>
          <w:tab w:val="num" w:pos="1440"/>
        </w:tabs>
        <w:ind w:left="1440" w:hanging="360"/>
      </w:pPr>
      <w:rPr>
        <w:rFonts w:ascii="Symbol" w:hAnsi="Symbol" w:cs="Symbol"/>
        <w:b w:val="0"/>
        <w:sz w:val="24"/>
      </w:rPr>
    </w:lvl>
    <w:lvl w:ilvl="3">
      <w:start w:val="1"/>
      <w:numFmt w:val="bullet"/>
      <w:lvlText w:val=""/>
      <w:lvlJc w:val="left"/>
      <w:pPr>
        <w:tabs>
          <w:tab w:val="num" w:pos="1800"/>
        </w:tabs>
        <w:ind w:left="1800" w:hanging="360"/>
      </w:pPr>
      <w:rPr>
        <w:rFonts w:ascii="Symbol" w:hAnsi="Symbol" w:cs="Symbol"/>
        <w:b w:val="0"/>
        <w:sz w:val="24"/>
      </w:rPr>
    </w:lvl>
    <w:lvl w:ilvl="4">
      <w:start w:val="1"/>
      <w:numFmt w:val="bullet"/>
      <w:lvlText w:val=""/>
      <w:lvlJc w:val="left"/>
      <w:pPr>
        <w:tabs>
          <w:tab w:val="num" w:pos="2160"/>
        </w:tabs>
        <w:ind w:left="2160" w:hanging="360"/>
      </w:pPr>
      <w:rPr>
        <w:rFonts w:ascii="Symbol" w:hAnsi="Symbol" w:cs="Symbol"/>
        <w:b w:val="0"/>
        <w:sz w:val="24"/>
      </w:rPr>
    </w:lvl>
    <w:lvl w:ilvl="5">
      <w:start w:val="1"/>
      <w:numFmt w:val="bullet"/>
      <w:lvlText w:val=""/>
      <w:lvlJc w:val="left"/>
      <w:pPr>
        <w:tabs>
          <w:tab w:val="num" w:pos="2520"/>
        </w:tabs>
        <w:ind w:left="2520" w:hanging="360"/>
      </w:pPr>
      <w:rPr>
        <w:rFonts w:ascii="Symbol" w:hAnsi="Symbol" w:cs="Symbol"/>
        <w:b w:val="0"/>
        <w:sz w:val="24"/>
      </w:rPr>
    </w:lvl>
    <w:lvl w:ilvl="6">
      <w:start w:val="1"/>
      <w:numFmt w:val="bullet"/>
      <w:lvlText w:val=""/>
      <w:lvlJc w:val="left"/>
      <w:pPr>
        <w:tabs>
          <w:tab w:val="num" w:pos="2880"/>
        </w:tabs>
        <w:ind w:left="2880" w:hanging="360"/>
      </w:pPr>
      <w:rPr>
        <w:rFonts w:ascii="Symbol" w:hAnsi="Symbol" w:cs="Symbol"/>
        <w:b w:val="0"/>
        <w:sz w:val="24"/>
      </w:rPr>
    </w:lvl>
    <w:lvl w:ilvl="7">
      <w:start w:val="1"/>
      <w:numFmt w:val="bullet"/>
      <w:lvlText w:val=""/>
      <w:lvlJc w:val="left"/>
      <w:pPr>
        <w:tabs>
          <w:tab w:val="num" w:pos="3240"/>
        </w:tabs>
        <w:ind w:left="3240" w:hanging="360"/>
      </w:pPr>
      <w:rPr>
        <w:rFonts w:ascii="Symbol" w:hAnsi="Symbol" w:cs="Symbol"/>
        <w:b w:val="0"/>
        <w:sz w:val="24"/>
      </w:rPr>
    </w:lvl>
    <w:lvl w:ilvl="8">
      <w:start w:val="1"/>
      <w:numFmt w:val="bullet"/>
      <w:lvlText w:val=""/>
      <w:lvlJc w:val="left"/>
      <w:pPr>
        <w:tabs>
          <w:tab w:val="num" w:pos="3600"/>
        </w:tabs>
        <w:ind w:left="3600" w:hanging="360"/>
      </w:pPr>
      <w:rPr>
        <w:rFonts w:ascii="Symbol" w:hAnsi="Symbol" w:cs="Symbol"/>
        <w:b w:val="0"/>
        <w:sz w:val="24"/>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66A48E5"/>
    <w:multiLevelType w:val="hybridMultilevel"/>
    <w:tmpl w:val="4260B57A"/>
    <w:lvl w:ilvl="0" w:tplc="57388C7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6B21706"/>
    <w:multiLevelType w:val="hybridMultilevel"/>
    <w:tmpl w:val="D94258D2"/>
    <w:lvl w:ilvl="0" w:tplc="040C0001">
      <w:start w:val="1"/>
      <w:numFmt w:val="bullet"/>
      <w:lvlText w:val=""/>
      <w:lvlJc w:val="left"/>
      <w:pPr>
        <w:ind w:left="3556" w:hanging="360"/>
      </w:pPr>
      <w:rPr>
        <w:rFonts w:ascii="Symbol" w:hAnsi="Symbol" w:hint="default"/>
      </w:rPr>
    </w:lvl>
    <w:lvl w:ilvl="1" w:tplc="040C0003" w:tentative="1">
      <w:start w:val="1"/>
      <w:numFmt w:val="bullet"/>
      <w:lvlText w:val="o"/>
      <w:lvlJc w:val="left"/>
      <w:pPr>
        <w:ind w:left="4276" w:hanging="360"/>
      </w:pPr>
      <w:rPr>
        <w:rFonts w:ascii="Courier New" w:hAnsi="Courier New" w:cs="Courier New" w:hint="default"/>
      </w:rPr>
    </w:lvl>
    <w:lvl w:ilvl="2" w:tplc="040C0005" w:tentative="1">
      <w:start w:val="1"/>
      <w:numFmt w:val="bullet"/>
      <w:lvlText w:val=""/>
      <w:lvlJc w:val="left"/>
      <w:pPr>
        <w:ind w:left="4996" w:hanging="360"/>
      </w:pPr>
      <w:rPr>
        <w:rFonts w:ascii="Wingdings" w:hAnsi="Wingdings" w:hint="default"/>
      </w:rPr>
    </w:lvl>
    <w:lvl w:ilvl="3" w:tplc="040C0001" w:tentative="1">
      <w:start w:val="1"/>
      <w:numFmt w:val="bullet"/>
      <w:lvlText w:val=""/>
      <w:lvlJc w:val="left"/>
      <w:pPr>
        <w:ind w:left="5716" w:hanging="360"/>
      </w:pPr>
      <w:rPr>
        <w:rFonts w:ascii="Symbol" w:hAnsi="Symbol" w:hint="default"/>
      </w:rPr>
    </w:lvl>
    <w:lvl w:ilvl="4" w:tplc="040C0003" w:tentative="1">
      <w:start w:val="1"/>
      <w:numFmt w:val="bullet"/>
      <w:lvlText w:val="o"/>
      <w:lvlJc w:val="left"/>
      <w:pPr>
        <w:ind w:left="6436" w:hanging="360"/>
      </w:pPr>
      <w:rPr>
        <w:rFonts w:ascii="Courier New" w:hAnsi="Courier New" w:cs="Courier New" w:hint="default"/>
      </w:rPr>
    </w:lvl>
    <w:lvl w:ilvl="5" w:tplc="040C0005" w:tentative="1">
      <w:start w:val="1"/>
      <w:numFmt w:val="bullet"/>
      <w:lvlText w:val=""/>
      <w:lvlJc w:val="left"/>
      <w:pPr>
        <w:ind w:left="7156" w:hanging="360"/>
      </w:pPr>
      <w:rPr>
        <w:rFonts w:ascii="Wingdings" w:hAnsi="Wingdings" w:hint="default"/>
      </w:rPr>
    </w:lvl>
    <w:lvl w:ilvl="6" w:tplc="040C0001" w:tentative="1">
      <w:start w:val="1"/>
      <w:numFmt w:val="bullet"/>
      <w:lvlText w:val=""/>
      <w:lvlJc w:val="left"/>
      <w:pPr>
        <w:ind w:left="7876" w:hanging="360"/>
      </w:pPr>
      <w:rPr>
        <w:rFonts w:ascii="Symbol" w:hAnsi="Symbol" w:hint="default"/>
      </w:rPr>
    </w:lvl>
    <w:lvl w:ilvl="7" w:tplc="040C0003" w:tentative="1">
      <w:start w:val="1"/>
      <w:numFmt w:val="bullet"/>
      <w:lvlText w:val="o"/>
      <w:lvlJc w:val="left"/>
      <w:pPr>
        <w:ind w:left="8596" w:hanging="360"/>
      </w:pPr>
      <w:rPr>
        <w:rFonts w:ascii="Courier New" w:hAnsi="Courier New" w:cs="Courier New" w:hint="default"/>
      </w:rPr>
    </w:lvl>
    <w:lvl w:ilvl="8" w:tplc="040C0005" w:tentative="1">
      <w:start w:val="1"/>
      <w:numFmt w:val="bullet"/>
      <w:lvlText w:val=""/>
      <w:lvlJc w:val="left"/>
      <w:pPr>
        <w:ind w:left="9316" w:hanging="360"/>
      </w:pPr>
      <w:rPr>
        <w:rFonts w:ascii="Wingdings" w:hAnsi="Wingdings" w:hint="default"/>
      </w:rPr>
    </w:lvl>
  </w:abstractNum>
  <w:abstractNum w:abstractNumId="5" w15:restartNumberingAfterBreak="0">
    <w:nsid w:val="29BF4B49"/>
    <w:multiLevelType w:val="hybridMultilevel"/>
    <w:tmpl w:val="A7A02F5A"/>
    <w:lvl w:ilvl="0" w:tplc="8FB4926A">
      <w:start w:val="6"/>
      <w:numFmt w:val="bullet"/>
      <w:lvlText w:val="-"/>
      <w:lvlJc w:val="left"/>
      <w:pPr>
        <w:ind w:left="720" w:hanging="360"/>
      </w:pPr>
      <w:rPr>
        <w:rFonts w:ascii="Calibri" w:eastAsia="Calibri" w:hAnsi="Calibri"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2F1EDC"/>
    <w:multiLevelType w:val="hybridMultilevel"/>
    <w:tmpl w:val="C0A88378"/>
    <w:lvl w:ilvl="0" w:tplc="722C8EE8">
      <w:numFmt w:val="bullet"/>
      <w:lvlText w:val="-"/>
      <w:lvlJc w:val="left"/>
      <w:pPr>
        <w:tabs>
          <w:tab w:val="num" w:pos="1065"/>
        </w:tabs>
        <w:ind w:left="1065" w:hanging="360"/>
      </w:pPr>
      <w:rPr>
        <w:rFonts w:ascii="Times New Roman" w:eastAsia="Times New Roman" w:hAnsi="Times New Roman" w:cs="Times New Roman" w:hint="default"/>
      </w:rPr>
    </w:lvl>
    <w:lvl w:ilvl="1" w:tplc="040C0003" w:tentative="1">
      <w:start w:val="1"/>
      <w:numFmt w:val="bullet"/>
      <w:lvlText w:val="o"/>
      <w:lvlJc w:val="left"/>
      <w:pPr>
        <w:tabs>
          <w:tab w:val="num" w:pos="1785"/>
        </w:tabs>
        <w:ind w:left="1785" w:hanging="360"/>
      </w:pPr>
      <w:rPr>
        <w:rFonts w:ascii="Courier New" w:hAnsi="Courier New" w:hint="default"/>
      </w:rPr>
    </w:lvl>
    <w:lvl w:ilvl="2" w:tplc="040C0005" w:tentative="1">
      <w:start w:val="1"/>
      <w:numFmt w:val="bullet"/>
      <w:lvlText w:val=""/>
      <w:lvlJc w:val="left"/>
      <w:pPr>
        <w:tabs>
          <w:tab w:val="num" w:pos="2505"/>
        </w:tabs>
        <w:ind w:left="2505" w:hanging="360"/>
      </w:pPr>
      <w:rPr>
        <w:rFonts w:ascii="Wingdings" w:hAnsi="Wingdings" w:hint="default"/>
      </w:rPr>
    </w:lvl>
    <w:lvl w:ilvl="3" w:tplc="040C0001" w:tentative="1">
      <w:start w:val="1"/>
      <w:numFmt w:val="bullet"/>
      <w:lvlText w:val=""/>
      <w:lvlJc w:val="left"/>
      <w:pPr>
        <w:tabs>
          <w:tab w:val="num" w:pos="3225"/>
        </w:tabs>
        <w:ind w:left="3225" w:hanging="360"/>
      </w:pPr>
      <w:rPr>
        <w:rFonts w:ascii="Symbol" w:hAnsi="Symbol" w:hint="default"/>
      </w:rPr>
    </w:lvl>
    <w:lvl w:ilvl="4" w:tplc="040C0003" w:tentative="1">
      <w:start w:val="1"/>
      <w:numFmt w:val="bullet"/>
      <w:lvlText w:val="o"/>
      <w:lvlJc w:val="left"/>
      <w:pPr>
        <w:tabs>
          <w:tab w:val="num" w:pos="3945"/>
        </w:tabs>
        <w:ind w:left="3945" w:hanging="360"/>
      </w:pPr>
      <w:rPr>
        <w:rFonts w:ascii="Courier New" w:hAnsi="Courier New" w:hint="default"/>
      </w:rPr>
    </w:lvl>
    <w:lvl w:ilvl="5" w:tplc="040C0005" w:tentative="1">
      <w:start w:val="1"/>
      <w:numFmt w:val="bullet"/>
      <w:lvlText w:val=""/>
      <w:lvlJc w:val="left"/>
      <w:pPr>
        <w:tabs>
          <w:tab w:val="num" w:pos="4665"/>
        </w:tabs>
        <w:ind w:left="4665" w:hanging="360"/>
      </w:pPr>
      <w:rPr>
        <w:rFonts w:ascii="Wingdings" w:hAnsi="Wingdings" w:hint="default"/>
      </w:rPr>
    </w:lvl>
    <w:lvl w:ilvl="6" w:tplc="040C0001" w:tentative="1">
      <w:start w:val="1"/>
      <w:numFmt w:val="bullet"/>
      <w:lvlText w:val=""/>
      <w:lvlJc w:val="left"/>
      <w:pPr>
        <w:tabs>
          <w:tab w:val="num" w:pos="5385"/>
        </w:tabs>
        <w:ind w:left="5385" w:hanging="360"/>
      </w:pPr>
      <w:rPr>
        <w:rFonts w:ascii="Symbol" w:hAnsi="Symbol" w:hint="default"/>
      </w:rPr>
    </w:lvl>
    <w:lvl w:ilvl="7" w:tplc="040C0003" w:tentative="1">
      <w:start w:val="1"/>
      <w:numFmt w:val="bullet"/>
      <w:lvlText w:val="o"/>
      <w:lvlJc w:val="left"/>
      <w:pPr>
        <w:tabs>
          <w:tab w:val="num" w:pos="6105"/>
        </w:tabs>
        <w:ind w:left="6105" w:hanging="360"/>
      </w:pPr>
      <w:rPr>
        <w:rFonts w:ascii="Courier New" w:hAnsi="Courier New" w:hint="default"/>
      </w:rPr>
    </w:lvl>
    <w:lvl w:ilvl="8" w:tplc="040C0005" w:tentative="1">
      <w:start w:val="1"/>
      <w:numFmt w:val="bullet"/>
      <w:lvlText w:val=""/>
      <w:lvlJc w:val="left"/>
      <w:pPr>
        <w:tabs>
          <w:tab w:val="num" w:pos="6825"/>
        </w:tabs>
        <w:ind w:left="6825" w:hanging="360"/>
      </w:pPr>
      <w:rPr>
        <w:rFonts w:ascii="Wingdings" w:hAnsi="Wingdings" w:hint="default"/>
      </w:rPr>
    </w:lvl>
  </w:abstractNum>
  <w:abstractNum w:abstractNumId="7" w15:restartNumberingAfterBreak="0">
    <w:nsid w:val="2E6B01AC"/>
    <w:multiLevelType w:val="hybridMultilevel"/>
    <w:tmpl w:val="171C06BC"/>
    <w:lvl w:ilvl="0" w:tplc="3F50552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217594E"/>
    <w:multiLevelType w:val="hybridMultilevel"/>
    <w:tmpl w:val="A65C883A"/>
    <w:lvl w:ilvl="0" w:tplc="040C0001">
      <w:start w:val="1"/>
      <w:numFmt w:val="bullet"/>
      <w:lvlText w:val=""/>
      <w:lvlJc w:val="left"/>
      <w:pPr>
        <w:ind w:left="3201" w:hanging="360"/>
      </w:pPr>
      <w:rPr>
        <w:rFonts w:ascii="Symbol" w:hAnsi="Symbol" w:hint="default"/>
      </w:rPr>
    </w:lvl>
    <w:lvl w:ilvl="1" w:tplc="040C0003" w:tentative="1">
      <w:start w:val="1"/>
      <w:numFmt w:val="bullet"/>
      <w:lvlText w:val="o"/>
      <w:lvlJc w:val="left"/>
      <w:pPr>
        <w:ind w:left="3921" w:hanging="360"/>
      </w:pPr>
      <w:rPr>
        <w:rFonts w:ascii="Courier New" w:hAnsi="Courier New" w:cs="Courier New" w:hint="default"/>
      </w:rPr>
    </w:lvl>
    <w:lvl w:ilvl="2" w:tplc="040C0005" w:tentative="1">
      <w:start w:val="1"/>
      <w:numFmt w:val="bullet"/>
      <w:lvlText w:val=""/>
      <w:lvlJc w:val="left"/>
      <w:pPr>
        <w:ind w:left="4641" w:hanging="360"/>
      </w:pPr>
      <w:rPr>
        <w:rFonts w:ascii="Wingdings" w:hAnsi="Wingdings" w:hint="default"/>
      </w:rPr>
    </w:lvl>
    <w:lvl w:ilvl="3" w:tplc="040C0001" w:tentative="1">
      <w:start w:val="1"/>
      <w:numFmt w:val="bullet"/>
      <w:lvlText w:val=""/>
      <w:lvlJc w:val="left"/>
      <w:pPr>
        <w:ind w:left="5361" w:hanging="360"/>
      </w:pPr>
      <w:rPr>
        <w:rFonts w:ascii="Symbol" w:hAnsi="Symbol" w:hint="default"/>
      </w:rPr>
    </w:lvl>
    <w:lvl w:ilvl="4" w:tplc="040C0003" w:tentative="1">
      <w:start w:val="1"/>
      <w:numFmt w:val="bullet"/>
      <w:lvlText w:val="o"/>
      <w:lvlJc w:val="left"/>
      <w:pPr>
        <w:ind w:left="6081" w:hanging="360"/>
      </w:pPr>
      <w:rPr>
        <w:rFonts w:ascii="Courier New" w:hAnsi="Courier New" w:cs="Courier New" w:hint="default"/>
      </w:rPr>
    </w:lvl>
    <w:lvl w:ilvl="5" w:tplc="040C0005" w:tentative="1">
      <w:start w:val="1"/>
      <w:numFmt w:val="bullet"/>
      <w:lvlText w:val=""/>
      <w:lvlJc w:val="left"/>
      <w:pPr>
        <w:ind w:left="6801" w:hanging="360"/>
      </w:pPr>
      <w:rPr>
        <w:rFonts w:ascii="Wingdings" w:hAnsi="Wingdings" w:hint="default"/>
      </w:rPr>
    </w:lvl>
    <w:lvl w:ilvl="6" w:tplc="040C0001" w:tentative="1">
      <w:start w:val="1"/>
      <w:numFmt w:val="bullet"/>
      <w:lvlText w:val=""/>
      <w:lvlJc w:val="left"/>
      <w:pPr>
        <w:ind w:left="7521" w:hanging="360"/>
      </w:pPr>
      <w:rPr>
        <w:rFonts w:ascii="Symbol" w:hAnsi="Symbol" w:hint="default"/>
      </w:rPr>
    </w:lvl>
    <w:lvl w:ilvl="7" w:tplc="040C0003" w:tentative="1">
      <w:start w:val="1"/>
      <w:numFmt w:val="bullet"/>
      <w:lvlText w:val="o"/>
      <w:lvlJc w:val="left"/>
      <w:pPr>
        <w:ind w:left="8241" w:hanging="360"/>
      </w:pPr>
      <w:rPr>
        <w:rFonts w:ascii="Courier New" w:hAnsi="Courier New" w:cs="Courier New" w:hint="default"/>
      </w:rPr>
    </w:lvl>
    <w:lvl w:ilvl="8" w:tplc="040C0005" w:tentative="1">
      <w:start w:val="1"/>
      <w:numFmt w:val="bullet"/>
      <w:lvlText w:val=""/>
      <w:lvlJc w:val="left"/>
      <w:pPr>
        <w:ind w:left="8961" w:hanging="360"/>
      </w:pPr>
      <w:rPr>
        <w:rFonts w:ascii="Wingdings" w:hAnsi="Wingdings" w:hint="default"/>
      </w:rPr>
    </w:lvl>
  </w:abstractNum>
  <w:abstractNum w:abstractNumId="9" w15:restartNumberingAfterBreak="0">
    <w:nsid w:val="32E0742D"/>
    <w:multiLevelType w:val="hybridMultilevel"/>
    <w:tmpl w:val="8390A312"/>
    <w:lvl w:ilvl="0" w:tplc="0486E1D0">
      <w:start w:val="1"/>
      <w:numFmt w:val="bullet"/>
      <w:lvlText w:val=""/>
      <w:lvlJc w:val="left"/>
      <w:pPr>
        <w:tabs>
          <w:tab w:val="num" w:pos="720"/>
        </w:tabs>
        <w:ind w:left="72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BC3EC3"/>
    <w:multiLevelType w:val="hybridMultilevel"/>
    <w:tmpl w:val="2040B238"/>
    <w:lvl w:ilvl="0" w:tplc="75EA2500">
      <w:start w:val="31"/>
      <w:numFmt w:val="bullet"/>
      <w:lvlText w:val="-"/>
      <w:lvlJc w:val="left"/>
      <w:pPr>
        <w:ind w:left="360" w:hanging="360"/>
      </w:pPr>
      <w:rPr>
        <w:rFonts w:ascii="Calibri" w:eastAsiaTheme="minorHAnsi" w:hAnsi="Calibri" w:cs="Calibri" w:hint="default"/>
        <w:sz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405075BF"/>
    <w:multiLevelType w:val="hybridMultilevel"/>
    <w:tmpl w:val="0DA61FA6"/>
    <w:lvl w:ilvl="0" w:tplc="1FB0FD96">
      <w:numFmt w:val="bullet"/>
      <w:lvlText w:val="-"/>
      <w:lvlJc w:val="left"/>
      <w:pPr>
        <w:ind w:left="720" w:hanging="360"/>
      </w:pPr>
      <w:rPr>
        <w:rFonts w:ascii="Times New Roman" w:eastAsia="Times New Roman" w:hAnsi="Times New Roman" w:cs="Times New Roman" w:hint="default"/>
        <w:color w:val="1F497D"/>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45ED5F17"/>
    <w:multiLevelType w:val="hybridMultilevel"/>
    <w:tmpl w:val="39422784"/>
    <w:lvl w:ilvl="0" w:tplc="478640E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65402D"/>
    <w:multiLevelType w:val="multilevel"/>
    <w:tmpl w:val="6F56B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F201B6"/>
    <w:multiLevelType w:val="hybridMultilevel"/>
    <w:tmpl w:val="8CF2B2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A2074FB"/>
    <w:multiLevelType w:val="hybridMultilevel"/>
    <w:tmpl w:val="81ECCFCE"/>
    <w:lvl w:ilvl="0" w:tplc="A0AA1726">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A66020E"/>
    <w:multiLevelType w:val="hybridMultilevel"/>
    <w:tmpl w:val="D6F04788"/>
    <w:lvl w:ilvl="0" w:tplc="75EA2500">
      <w:start w:val="31"/>
      <w:numFmt w:val="bullet"/>
      <w:lvlText w:val="-"/>
      <w:lvlJc w:val="left"/>
      <w:pPr>
        <w:ind w:left="720" w:hanging="360"/>
      </w:pPr>
      <w:rPr>
        <w:rFonts w:ascii="Calibri" w:eastAsiaTheme="minorHAnsi" w:hAnsi="Calibri" w:cs="Calibri"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68045BA"/>
    <w:multiLevelType w:val="hybridMultilevel"/>
    <w:tmpl w:val="712E5BFE"/>
    <w:lvl w:ilvl="0" w:tplc="DB68A79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050308D"/>
    <w:multiLevelType w:val="hybridMultilevel"/>
    <w:tmpl w:val="B7D84A1A"/>
    <w:lvl w:ilvl="0" w:tplc="D438F98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2B90DC4"/>
    <w:multiLevelType w:val="hybridMultilevel"/>
    <w:tmpl w:val="96B4E930"/>
    <w:lvl w:ilvl="0" w:tplc="ECBEE610">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72B20D4"/>
    <w:multiLevelType w:val="hybridMultilevel"/>
    <w:tmpl w:val="3F38AC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8DF71C9"/>
    <w:multiLevelType w:val="hybridMultilevel"/>
    <w:tmpl w:val="EFC88356"/>
    <w:lvl w:ilvl="0" w:tplc="6B6442D8">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59203E"/>
    <w:multiLevelType w:val="hybridMultilevel"/>
    <w:tmpl w:val="6AD2765E"/>
    <w:lvl w:ilvl="0" w:tplc="0C0C963E">
      <w:start w:val="1"/>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6AF0385A"/>
    <w:multiLevelType w:val="hybridMultilevel"/>
    <w:tmpl w:val="2A544AB0"/>
    <w:lvl w:ilvl="0" w:tplc="98904122">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6B0212A"/>
    <w:multiLevelType w:val="hybridMultilevel"/>
    <w:tmpl w:val="EC841D68"/>
    <w:lvl w:ilvl="0" w:tplc="EEC6D272">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80875264">
    <w:abstractNumId w:val="6"/>
  </w:num>
  <w:num w:numId="2" w16cid:durableId="23748266">
    <w:abstractNumId w:val="23"/>
  </w:num>
  <w:num w:numId="3" w16cid:durableId="935288680">
    <w:abstractNumId w:val="9"/>
  </w:num>
  <w:num w:numId="4" w16cid:durableId="1123033886">
    <w:abstractNumId w:val="21"/>
  </w:num>
  <w:num w:numId="5" w16cid:durableId="373849131">
    <w:abstractNumId w:val="19"/>
  </w:num>
  <w:num w:numId="6" w16cid:durableId="1706711056">
    <w:abstractNumId w:val="20"/>
  </w:num>
  <w:num w:numId="7" w16cid:durableId="899898979">
    <w:abstractNumId w:val="1"/>
  </w:num>
  <w:num w:numId="8" w16cid:durableId="1037436363">
    <w:abstractNumId w:val="2"/>
  </w:num>
  <w:num w:numId="9" w16cid:durableId="374160062">
    <w:abstractNumId w:val="5"/>
  </w:num>
  <w:num w:numId="10" w16cid:durableId="1427921296">
    <w:abstractNumId w:val="22"/>
  </w:num>
  <w:num w:numId="11" w16cid:durableId="823544992">
    <w:abstractNumId w:val="0"/>
  </w:num>
  <w:num w:numId="12" w16cid:durableId="2048095887">
    <w:abstractNumId w:val="24"/>
  </w:num>
  <w:num w:numId="13" w16cid:durableId="1016467153">
    <w:abstractNumId w:val="12"/>
  </w:num>
  <w:num w:numId="14" w16cid:durableId="673151653">
    <w:abstractNumId w:val="15"/>
  </w:num>
  <w:num w:numId="15" w16cid:durableId="1636446119">
    <w:abstractNumId w:val="14"/>
  </w:num>
  <w:num w:numId="16" w16cid:durableId="1468164637">
    <w:abstractNumId w:val="7"/>
  </w:num>
  <w:num w:numId="17" w16cid:durableId="1750735104">
    <w:abstractNumId w:val="18"/>
  </w:num>
  <w:num w:numId="18" w16cid:durableId="769741769">
    <w:abstractNumId w:val="3"/>
  </w:num>
  <w:num w:numId="19" w16cid:durableId="1324772460">
    <w:abstractNumId w:val="17"/>
  </w:num>
  <w:num w:numId="20" w16cid:durableId="997002813">
    <w:abstractNumId w:val="13"/>
  </w:num>
  <w:num w:numId="21" w16cid:durableId="1565870955">
    <w:abstractNumId w:val="11"/>
  </w:num>
  <w:num w:numId="22" w16cid:durableId="1570186331">
    <w:abstractNumId w:val="8"/>
  </w:num>
  <w:num w:numId="23" w16cid:durableId="491719025">
    <w:abstractNumId w:val="16"/>
  </w:num>
  <w:num w:numId="24" w16cid:durableId="1836994092">
    <w:abstractNumId w:val="10"/>
  </w:num>
  <w:num w:numId="25" w16cid:durableId="19148503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fillcolor="white" stroke="f">
      <v:fill color="white"/>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4D7"/>
    <w:rsid w:val="00001613"/>
    <w:rsid w:val="00001F97"/>
    <w:rsid w:val="00002575"/>
    <w:rsid w:val="000046E6"/>
    <w:rsid w:val="00006CAE"/>
    <w:rsid w:val="000105F8"/>
    <w:rsid w:val="000322C0"/>
    <w:rsid w:val="00041675"/>
    <w:rsid w:val="0005226F"/>
    <w:rsid w:val="000551EA"/>
    <w:rsid w:val="0006212F"/>
    <w:rsid w:val="000650C8"/>
    <w:rsid w:val="00065F5B"/>
    <w:rsid w:val="00071233"/>
    <w:rsid w:val="0007150B"/>
    <w:rsid w:val="000725C7"/>
    <w:rsid w:val="00080B13"/>
    <w:rsid w:val="000871D6"/>
    <w:rsid w:val="000916B8"/>
    <w:rsid w:val="00093920"/>
    <w:rsid w:val="00097169"/>
    <w:rsid w:val="00097385"/>
    <w:rsid w:val="000B05CC"/>
    <w:rsid w:val="000B3B41"/>
    <w:rsid w:val="000B7D27"/>
    <w:rsid w:val="000C569E"/>
    <w:rsid w:val="000D1AB4"/>
    <w:rsid w:val="000D26BB"/>
    <w:rsid w:val="000D3FE2"/>
    <w:rsid w:val="000D56DF"/>
    <w:rsid w:val="000E105F"/>
    <w:rsid w:val="000E168C"/>
    <w:rsid w:val="000E2024"/>
    <w:rsid w:val="000E755A"/>
    <w:rsid w:val="001001EC"/>
    <w:rsid w:val="0010139E"/>
    <w:rsid w:val="00106085"/>
    <w:rsid w:val="00112195"/>
    <w:rsid w:val="00124448"/>
    <w:rsid w:val="00131E25"/>
    <w:rsid w:val="0014222B"/>
    <w:rsid w:val="001556C1"/>
    <w:rsid w:val="001631CC"/>
    <w:rsid w:val="00166DF4"/>
    <w:rsid w:val="00172A5B"/>
    <w:rsid w:val="00180F40"/>
    <w:rsid w:val="00184C17"/>
    <w:rsid w:val="00192830"/>
    <w:rsid w:val="00193112"/>
    <w:rsid w:val="001A37F9"/>
    <w:rsid w:val="001A5B80"/>
    <w:rsid w:val="001B209E"/>
    <w:rsid w:val="001B6D1C"/>
    <w:rsid w:val="001B7ECF"/>
    <w:rsid w:val="001C1F0D"/>
    <w:rsid w:val="001C70E1"/>
    <w:rsid w:val="001D55A2"/>
    <w:rsid w:val="001E1CB6"/>
    <w:rsid w:val="001E50AE"/>
    <w:rsid w:val="001E7CE2"/>
    <w:rsid w:val="001E7EF4"/>
    <w:rsid w:val="00201BC6"/>
    <w:rsid w:val="00204E89"/>
    <w:rsid w:val="00210623"/>
    <w:rsid w:val="00212B7B"/>
    <w:rsid w:val="00216E49"/>
    <w:rsid w:val="00217CA4"/>
    <w:rsid w:val="00231D6D"/>
    <w:rsid w:val="002361D7"/>
    <w:rsid w:val="00237D72"/>
    <w:rsid w:val="00241C03"/>
    <w:rsid w:val="0024228F"/>
    <w:rsid w:val="002443D8"/>
    <w:rsid w:val="00251420"/>
    <w:rsid w:val="00251777"/>
    <w:rsid w:val="0025440B"/>
    <w:rsid w:val="0025601C"/>
    <w:rsid w:val="00267B5E"/>
    <w:rsid w:val="00280F59"/>
    <w:rsid w:val="00281847"/>
    <w:rsid w:val="002850A4"/>
    <w:rsid w:val="002916EE"/>
    <w:rsid w:val="00293255"/>
    <w:rsid w:val="00297C13"/>
    <w:rsid w:val="002B3C92"/>
    <w:rsid w:val="002C07CF"/>
    <w:rsid w:val="002D1928"/>
    <w:rsid w:val="002D23F6"/>
    <w:rsid w:val="002D339D"/>
    <w:rsid w:val="002D35ED"/>
    <w:rsid w:val="002D4CDF"/>
    <w:rsid w:val="002D7F74"/>
    <w:rsid w:val="002E1A1E"/>
    <w:rsid w:val="002E2864"/>
    <w:rsid w:val="002E2E31"/>
    <w:rsid w:val="002E37C4"/>
    <w:rsid w:val="002E639D"/>
    <w:rsid w:val="002F5F1E"/>
    <w:rsid w:val="00300EED"/>
    <w:rsid w:val="00301253"/>
    <w:rsid w:val="00302D51"/>
    <w:rsid w:val="003042C8"/>
    <w:rsid w:val="00315241"/>
    <w:rsid w:val="003201A4"/>
    <w:rsid w:val="00320C12"/>
    <w:rsid w:val="00320E9C"/>
    <w:rsid w:val="003256E4"/>
    <w:rsid w:val="00327D0B"/>
    <w:rsid w:val="00327FB7"/>
    <w:rsid w:val="0033089C"/>
    <w:rsid w:val="00330AC7"/>
    <w:rsid w:val="00335D17"/>
    <w:rsid w:val="00337763"/>
    <w:rsid w:val="0034787A"/>
    <w:rsid w:val="00347BBE"/>
    <w:rsid w:val="003540BE"/>
    <w:rsid w:val="003548B0"/>
    <w:rsid w:val="0036100E"/>
    <w:rsid w:val="0036378E"/>
    <w:rsid w:val="00367ADB"/>
    <w:rsid w:val="0038182C"/>
    <w:rsid w:val="00386FD5"/>
    <w:rsid w:val="0038768A"/>
    <w:rsid w:val="003915CF"/>
    <w:rsid w:val="00397046"/>
    <w:rsid w:val="00397CD0"/>
    <w:rsid w:val="003A36BB"/>
    <w:rsid w:val="003A3E68"/>
    <w:rsid w:val="003B203F"/>
    <w:rsid w:val="003B2B2F"/>
    <w:rsid w:val="003B553C"/>
    <w:rsid w:val="003C056F"/>
    <w:rsid w:val="003C47B0"/>
    <w:rsid w:val="003C7AAC"/>
    <w:rsid w:val="003C7E30"/>
    <w:rsid w:val="003F7266"/>
    <w:rsid w:val="00401616"/>
    <w:rsid w:val="00401847"/>
    <w:rsid w:val="00402F1C"/>
    <w:rsid w:val="00407062"/>
    <w:rsid w:val="0041482C"/>
    <w:rsid w:val="00416E2D"/>
    <w:rsid w:val="00417B4E"/>
    <w:rsid w:val="0042068C"/>
    <w:rsid w:val="00423AD0"/>
    <w:rsid w:val="0042464A"/>
    <w:rsid w:val="004247F5"/>
    <w:rsid w:val="004248AA"/>
    <w:rsid w:val="00426D92"/>
    <w:rsid w:val="004275C9"/>
    <w:rsid w:val="00446F72"/>
    <w:rsid w:val="00451879"/>
    <w:rsid w:val="00455401"/>
    <w:rsid w:val="00455829"/>
    <w:rsid w:val="004617D8"/>
    <w:rsid w:val="00461BC7"/>
    <w:rsid w:val="00463D47"/>
    <w:rsid w:val="004817AB"/>
    <w:rsid w:val="00486C69"/>
    <w:rsid w:val="004A5B89"/>
    <w:rsid w:val="004A6184"/>
    <w:rsid w:val="004D32C6"/>
    <w:rsid w:val="004D7351"/>
    <w:rsid w:val="004D7617"/>
    <w:rsid w:val="004F0F25"/>
    <w:rsid w:val="004F1F09"/>
    <w:rsid w:val="004F3856"/>
    <w:rsid w:val="004F4FC7"/>
    <w:rsid w:val="004F56ED"/>
    <w:rsid w:val="0050477A"/>
    <w:rsid w:val="00504B9B"/>
    <w:rsid w:val="0051431D"/>
    <w:rsid w:val="0051469E"/>
    <w:rsid w:val="00522F5D"/>
    <w:rsid w:val="00525500"/>
    <w:rsid w:val="00531799"/>
    <w:rsid w:val="005361DB"/>
    <w:rsid w:val="00546C89"/>
    <w:rsid w:val="005569AD"/>
    <w:rsid w:val="00577A41"/>
    <w:rsid w:val="00586A30"/>
    <w:rsid w:val="00587E42"/>
    <w:rsid w:val="00591979"/>
    <w:rsid w:val="005923AA"/>
    <w:rsid w:val="005B5FC6"/>
    <w:rsid w:val="005B63C1"/>
    <w:rsid w:val="005B6F87"/>
    <w:rsid w:val="005C5132"/>
    <w:rsid w:val="005C688C"/>
    <w:rsid w:val="005C7F5B"/>
    <w:rsid w:val="005C7F80"/>
    <w:rsid w:val="005D023C"/>
    <w:rsid w:val="005D2DCA"/>
    <w:rsid w:val="005D499E"/>
    <w:rsid w:val="005E1D67"/>
    <w:rsid w:val="005E7966"/>
    <w:rsid w:val="005F3273"/>
    <w:rsid w:val="005F4A28"/>
    <w:rsid w:val="005F789F"/>
    <w:rsid w:val="006104CB"/>
    <w:rsid w:val="006153D2"/>
    <w:rsid w:val="0062454D"/>
    <w:rsid w:val="00630E71"/>
    <w:rsid w:val="00633F99"/>
    <w:rsid w:val="00646EB3"/>
    <w:rsid w:val="00651885"/>
    <w:rsid w:val="006609CD"/>
    <w:rsid w:val="006616A8"/>
    <w:rsid w:val="006728BC"/>
    <w:rsid w:val="00672D22"/>
    <w:rsid w:val="00681C31"/>
    <w:rsid w:val="006823BB"/>
    <w:rsid w:val="0068518A"/>
    <w:rsid w:val="006853BA"/>
    <w:rsid w:val="00685EA4"/>
    <w:rsid w:val="006868A3"/>
    <w:rsid w:val="006911BC"/>
    <w:rsid w:val="006943B1"/>
    <w:rsid w:val="006964C5"/>
    <w:rsid w:val="006A57A1"/>
    <w:rsid w:val="006B4A0F"/>
    <w:rsid w:val="006B7829"/>
    <w:rsid w:val="006C0919"/>
    <w:rsid w:val="006C09F3"/>
    <w:rsid w:val="006C71DB"/>
    <w:rsid w:val="006D1696"/>
    <w:rsid w:val="006D5E88"/>
    <w:rsid w:val="006D7A44"/>
    <w:rsid w:val="006E1D3D"/>
    <w:rsid w:val="006E31D3"/>
    <w:rsid w:val="006F053F"/>
    <w:rsid w:val="006F0B86"/>
    <w:rsid w:val="00706881"/>
    <w:rsid w:val="00707C12"/>
    <w:rsid w:val="00714904"/>
    <w:rsid w:val="0072106F"/>
    <w:rsid w:val="007255F9"/>
    <w:rsid w:val="00726F6B"/>
    <w:rsid w:val="00730769"/>
    <w:rsid w:val="0075122F"/>
    <w:rsid w:val="00753710"/>
    <w:rsid w:val="007544D7"/>
    <w:rsid w:val="00766C6B"/>
    <w:rsid w:val="00767663"/>
    <w:rsid w:val="00774251"/>
    <w:rsid w:val="0077523E"/>
    <w:rsid w:val="00775A03"/>
    <w:rsid w:val="007871D4"/>
    <w:rsid w:val="00787B70"/>
    <w:rsid w:val="00791975"/>
    <w:rsid w:val="007953B7"/>
    <w:rsid w:val="00795D63"/>
    <w:rsid w:val="00797309"/>
    <w:rsid w:val="007A2005"/>
    <w:rsid w:val="007A44F2"/>
    <w:rsid w:val="007A4E0C"/>
    <w:rsid w:val="007A629B"/>
    <w:rsid w:val="007B1410"/>
    <w:rsid w:val="007B4BE5"/>
    <w:rsid w:val="007C7DCB"/>
    <w:rsid w:val="007D618A"/>
    <w:rsid w:val="007D63CD"/>
    <w:rsid w:val="007E634E"/>
    <w:rsid w:val="007E7FA2"/>
    <w:rsid w:val="007F210B"/>
    <w:rsid w:val="007F5F53"/>
    <w:rsid w:val="007F6864"/>
    <w:rsid w:val="00813916"/>
    <w:rsid w:val="008144A5"/>
    <w:rsid w:val="00821558"/>
    <w:rsid w:val="00822A5E"/>
    <w:rsid w:val="00834BF2"/>
    <w:rsid w:val="0084619A"/>
    <w:rsid w:val="0085057C"/>
    <w:rsid w:val="008513D5"/>
    <w:rsid w:val="00857DD7"/>
    <w:rsid w:val="00863B89"/>
    <w:rsid w:val="00866169"/>
    <w:rsid w:val="00871114"/>
    <w:rsid w:val="008731C2"/>
    <w:rsid w:val="00880F50"/>
    <w:rsid w:val="00884309"/>
    <w:rsid w:val="00884764"/>
    <w:rsid w:val="00887370"/>
    <w:rsid w:val="008943AB"/>
    <w:rsid w:val="00895E69"/>
    <w:rsid w:val="008A164E"/>
    <w:rsid w:val="008A7007"/>
    <w:rsid w:val="008B4EC2"/>
    <w:rsid w:val="008B4F6C"/>
    <w:rsid w:val="008C447D"/>
    <w:rsid w:val="008C5F28"/>
    <w:rsid w:val="008C614C"/>
    <w:rsid w:val="008E03E1"/>
    <w:rsid w:val="008E19FB"/>
    <w:rsid w:val="008E39AB"/>
    <w:rsid w:val="0090053B"/>
    <w:rsid w:val="00900DAF"/>
    <w:rsid w:val="00905737"/>
    <w:rsid w:val="009072FA"/>
    <w:rsid w:val="00913623"/>
    <w:rsid w:val="0092797E"/>
    <w:rsid w:val="00940B92"/>
    <w:rsid w:val="00947F38"/>
    <w:rsid w:val="00951E0D"/>
    <w:rsid w:val="00957876"/>
    <w:rsid w:val="00960D5E"/>
    <w:rsid w:val="009635ED"/>
    <w:rsid w:val="0096559F"/>
    <w:rsid w:val="00972737"/>
    <w:rsid w:val="009819E2"/>
    <w:rsid w:val="009A0EA3"/>
    <w:rsid w:val="009B0CE7"/>
    <w:rsid w:val="009B2068"/>
    <w:rsid w:val="009C4117"/>
    <w:rsid w:val="009C7C54"/>
    <w:rsid w:val="009E23DE"/>
    <w:rsid w:val="009E5026"/>
    <w:rsid w:val="009F005C"/>
    <w:rsid w:val="009F35E2"/>
    <w:rsid w:val="009F4631"/>
    <w:rsid w:val="009F6502"/>
    <w:rsid w:val="009F78CE"/>
    <w:rsid w:val="00A059D1"/>
    <w:rsid w:val="00A064D7"/>
    <w:rsid w:val="00A14A7B"/>
    <w:rsid w:val="00A225B5"/>
    <w:rsid w:val="00A31252"/>
    <w:rsid w:val="00A410B8"/>
    <w:rsid w:val="00A449EC"/>
    <w:rsid w:val="00A44A4F"/>
    <w:rsid w:val="00A6425A"/>
    <w:rsid w:val="00A75EBE"/>
    <w:rsid w:val="00A76AD8"/>
    <w:rsid w:val="00A83D32"/>
    <w:rsid w:val="00A84379"/>
    <w:rsid w:val="00A85270"/>
    <w:rsid w:val="00A8709B"/>
    <w:rsid w:val="00A87151"/>
    <w:rsid w:val="00A92C1C"/>
    <w:rsid w:val="00AA2074"/>
    <w:rsid w:val="00AA3FBD"/>
    <w:rsid w:val="00AB0860"/>
    <w:rsid w:val="00AB652D"/>
    <w:rsid w:val="00AB7CDB"/>
    <w:rsid w:val="00AC169D"/>
    <w:rsid w:val="00AC3462"/>
    <w:rsid w:val="00AD285B"/>
    <w:rsid w:val="00AD3854"/>
    <w:rsid w:val="00AD66AA"/>
    <w:rsid w:val="00AE0881"/>
    <w:rsid w:val="00AE199D"/>
    <w:rsid w:val="00AE68EF"/>
    <w:rsid w:val="00AE7343"/>
    <w:rsid w:val="00AF52AD"/>
    <w:rsid w:val="00AF5C2D"/>
    <w:rsid w:val="00B034BB"/>
    <w:rsid w:val="00B11C51"/>
    <w:rsid w:val="00B13972"/>
    <w:rsid w:val="00B14913"/>
    <w:rsid w:val="00B23AF0"/>
    <w:rsid w:val="00B3106A"/>
    <w:rsid w:val="00B31A23"/>
    <w:rsid w:val="00B34A73"/>
    <w:rsid w:val="00B40224"/>
    <w:rsid w:val="00B402F7"/>
    <w:rsid w:val="00B50140"/>
    <w:rsid w:val="00B50937"/>
    <w:rsid w:val="00B5793F"/>
    <w:rsid w:val="00B57F7C"/>
    <w:rsid w:val="00B73BAB"/>
    <w:rsid w:val="00B73EE0"/>
    <w:rsid w:val="00B866C8"/>
    <w:rsid w:val="00B912D0"/>
    <w:rsid w:val="00B91B7D"/>
    <w:rsid w:val="00B92DE7"/>
    <w:rsid w:val="00B97685"/>
    <w:rsid w:val="00BA16E8"/>
    <w:rsid w:val="00BA56DA"/>
    <w:rsid w:val="00BB06C7"/>
    <w:rsid w:val="00BB4306"/>
    <w:rsid w:val="00BB7879"/>
    <w:rsid w:val="00BD0CF5"/>
    <w:rsid w:val="00BD0E3F"/>
    <w:rsid w:val="00BD3A8E"/>
    <w:rsid w:val="00BE0535"/>
    <w:rsid w:val="00BE2C1E"/>
    <w:rsid w:val="00BE7D26"/>
    <w:rsid w:val="00BF10B8"/>
    <w:rsid w:val="00BF281B"/>
    <w:rsid w:val="00BF35EB"/>
    <w:rsid w:val="00BF4695"/>
    <w:rsid w:val="00BF46C1"/>
    <w:rsid w:val="00BF526B"/>
    <w:rsid w:val="00C07588"/>
    <w:rsid w:val="00C116A1"/>
    <w:rsid w:val="00C116A4"/>
    <w:rsid w:val="00C1423F"/>
    <w:rsid w:val="00C229AB"/>
    <w:rsid w:val="00C24BC9"/>
    <w:rsid w:val="00C26CC5"/>
    <w:rsid w:val="00C372D0"/>
    <w:rsid w:val="00C40BEC"/>
    <w:rsid w:val="00C44FFB"/>
    <w:rsid w:val="00C503DB"/>
    <w:rsid w:val="00C64C09"/>
    <w:rsid w:val="00C72E5F"/>
    <w:rsid w:val="00C7451A"/>
    <w:rsid w:val="00C76681"/>
    <w:rsid w:val="00C815DE"/>
    <w:rsid w:val="00C81EE0"/>
    <w:rsid w:val="00C86128"/>
    <w:rsid w:val="00C92635"/>
    <w:rsid w:val="00C945BD"/>
    <w:rsid w:val="00C94E02"/>
    <w:rsid w:val="00CA1F5A"/>
    <w:rsid w:val="00CB3A06"/>
    <w:rsid w:val="00CB5772"/>
    <w:rsid w:val="00CB79F8"/>
    <w:rsid w:val="00CC0BCD"/>
    <w:rsid w:val="00CD014F"/>
    <w:rsid w:val="00CD52E9"/>
    <w:rsid w:val="00CE447C"/>
    <w:rsid w:val="00CF7424"/>
    <w:rsid w:val="00D02F0B"/>
    <w:rsid w:val="00D056C7"/>
    <w:rsid w:val="00D05A31"/>
    <w:rsid w:val="00D07AAE"/>
    <w:rsid w:val="00D1060B"/>
    <w:rsid w:val="00D24555"/>
    <w:rsid w:val="00D3186C"/>
    <w:rsid w:val="00D3480A"/>
    <w:rsid w:val="00D37388"/>
    <w:rsid w:val="00D41829"/>
    <w:rsid w:val="00D41C2C"/>
    <w:rsid w:val="00D5375F"/>
    <w:rsid w:val="00D555FF"/>
    <w:rsid w:val="00D56512"/>
    <w:rsid w:val="00D60725"/>
    <w:rsid w:val="00D642E5"/>
    <w:rsid w:val="00D66EBE"/>
    <w:rsid w:val="00D726F6"/>
    <w:rsid w:val="00D83407"/>
    <w:rsid w:val="00D865AF"/>
    <w:rsid w:val="00D9278A"/>
    <w:rsid w:val="00D93BDA"/>
    <w:rsid w:val="00D94770"/>
    <w:rsid w:val="00D948FC"/>
    <w:rsid w:val="00DA2177"/>
    <w:rsid w:val="00DB462B"/>
    <w:rsid w:val="00DC57F1"/>
    <w:rsid w:val="00DD2354"/>
    <w:rsid w:val="00DD65FA"/>
    <w:rsid w:val="00DE11F5"/>
    <w:rsid w:val="00DE181F"/>
    <w:rsid w:val="00DE609E"/>
    <w:rsid w:val="00DF315C"/>
    <w:rsid w:val="00E02041"/>
    <w:rsid w:val="00E0359A"/>
    <w:rsid w:val="00E05BB9"/>
    <w:rsid w:val="00E11C05"/>
    <w:rsid w:val="00E13BAA"/>
    <w:rsid w:val="00E15DE1"/>
    <w:rsid w:val="00E337E4"/>
    <w:rsid w:val="00E424F7"/>
    <w:rsid w:val="00E4270C"/>
    <w:rsid w:val="00E439F5"/>
    <w:rsid w:val="00E46E23"/>
    <w:rsid w:val="00E50DA2"/>
    <w:rsid w:val="00E55338"/>
    <w:rsid w:val="00E57835"/>
    <w:rsid w:val="00E61E4B"/>
    <w:rsid w:val="00E665BE"/>
    <w:rsid w:val="00E70FE3"/>
    <w:rsid w:val="00E73806"/>
    <w:rsid w:val="00E746F3"/>
    <w:rsid w:val="00E82AD0"/>
    <w:rsid w:val="00E84EF6"/>
    <w:rsid w:val="00E95478"/>
    <w:rsid w:val="00E963EF"/>
    <w:rsid w:val="00E97A51"/>
    <w:rsid w:val="00E97E2C"/>
    <w:rsid w:val="00EA756F"/>
    <w:rsid w:val="00EB0796"/>
    <w:rsid w:val="00EB78F9"/>
    <w:rsid w:val="00EC6CA2"/>
    <w:rsid w:val="00EE083F"/>
    <w:rsid w:val="00EE28D6"/>
    <w:rsid w:val="00EF11A5"/>
    <w:rsid w:val="00EF1CE5"/>
    <w:rsid w:val="00F0189D"/>
    <w:rsid w:val="00F0244B"/>
    <w:rsid w:val="00F05F43"/>
    <w:rsid w:val="00F06E3D"/>
    <w:rsid w:val="00F0743E"/>
    <w:rsid w:val="00F11B67"/>
    <w:rsid w:val="00F176D2"/>
    <w:rsid w:val="00F21766"/>
    <w:rsid w:val="00F242A4"/>
    <w:rsid w:val="00F24F95"/>
    <w:rsid w:val="00F3433D"/>
    <w:rsid w:val="00F466C3"/>
    <w:rsid w:val="00F47573"/>
    <w:rsid w:val="00F526A7"/>
    <w:rsid w:val="00F5563F"/>
    <w:rsid w:val="00F570E9"/>
    <w:rsid w:val="00F5777B"/>
    <w:rsid w:val="00F726AD"/>
    <w:rsid w:val="00F76ADD"/>
    <w:rsid w:val="00F926A3"/>
    <w:rsid w:val="00F96ECB"/>
    <w:rsid w:val="00FA2571"/>
    <w:rsid w:val="00FA2EBF"/>
    <w:rsid w:val="00FA594D"/>
    <w:rsid w:val="00FA6B51"/>
    <w:rsid w:val="00FB1575"/>
    <w:rsid w:val="00FC4387"/>
    <w:rsid w:val="00FC57C4"/>
    <w:rsid w:val="00FD7F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ecimalSymbol w:val=","/>
  <w:listSeparator w:val=";"/>
  <w14:docId w14:val="767718F9"/>
  <w15:docId w15:val="{0C37C47D-D370-4B76-8681-6DEE71A6A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464A"/>
    <w:rPr>
      <w:sz w:val="24"/>
    </w:rPr>
  </w:style>
  <w:style w:type="paragraph" w:styleId="Titre1">
    <w:name w:val="heading 1"/>
    <w:basedOn w:val="Normal"/>
    <w:next w:val="Normal"/>
    <w:qFormat/>
    <w:pPr>
      <w:keepNext/>
      <w:tabs>
        <w:tab w:val="left" w:pos="4140"/>
      </w:tabs>
      <w:ind w:left="4140" w:hanging="4140"/>
      <w:outlineLvl w:val="0"/>
    </w:pPr>
    <w:rPr>
      <w:sz w:val="16"/>
      <w:u w:val="single"/>
    </w:rPr>
  </w:style>
  <w:style w:type="paragraph" w:styleId="Titre2">
    <w:name w:val="heading 2"/>
    <w:basedOn w:val="Normal"/>
    <w:next w:val="Normal"/>
    <w:qFormat/>
    <w:pPr>
      <w:keepNext/>
      <w:tabs>
        <w:tab w:val="left" w:pos="360"/>
      </w:tabs>
      <w:ind w:hanging="1417"/>
      <w:outlineLvl w:val="1"/>
    </w:pPr>
    <w:rPr>
      <w:i/>
      <w:color w:val="008000"/>
      <w:sz w:val="1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color w:val="0000FF"/>
      <w:u w:val="single"/>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character" w:styleId="Marquedecommentaire">
    <w:name w:val="annotation reference"/>
    <w:semiHidden/>
    <w:rPr>
      <w:sz w:val="16"/>
    </w:rPr>
  </w:style>
  <w:style w:type="paragraph" w:styleId="Commentaire">
    <w:name w:val="annotation text"/>
    <w:basedOn w:val="Normal"/>
    <w:semiHidden/>
    <w:rPr>
      <w:sz w:val="20"/>
    </w:rPr>
  </w:style>
  <w:style w:type="character" w:styleId="Lienhypertextesuivivisit">
    <w:name w:val="FollowedHyperlink"/>
    <w:rPr>
      <w:color w:val="800080"/>
      <w:u w:val="single"/>
    </w:rPr>
  </w:style>
  <w:style w:type="paragraph" w:styleId="Corpsdetexte">
    <w:name w:val="Body Text"/>
    <w:basedOn w:val="Normal"/>
    <w:pPr>
      <w:tabs>
        <w:tab w:val="left" w:pos="360"/>
      </w:tabs>
      <w:jc w:val="right"/>
    </w:pPr>
    <w:rPr>
      <w:i/>
      <w:sz w:val="20"/>
    </w:rPr>
  </w:style>
  <w:style w:type="paragraph" w:styleId="Textedebulles">
    <w:name w:val="Balloon Text"/>
    <w:basedOn w:val="Normal"/>
    <w:semiHidden/>
    <w:rsid w:val="00C503DB"/>
    <w:rPr>
      <w:rFonts w:ascii="Tahoma" w:hAnsi="Tahoma" w:cs="Tahoma"/>
      <w:sz w:val="16"/>
      <w:szCs w:val="16"/>
    </w:rPr>
  </w:style>
  <w:style w:type="character" w:customStyle="1" w:styleId="text11">
    <w:name w:val="text11"/>
    <w:basedOn w:val="Policepardfaut"/>
    <w:rsid w:val="00BD3A8E"/>
  </w:style>
  <w:style w:type="paragraph" w:customStyle="1" w:styleId="Paragraphestandard">
    <w:name w:val="[Paragraphe standard]"/>
    <w:basedOn w:val="Normal"/>
    <w:rsid w:val="0042464A"/>
    <w:pPr>
      <w:autoSpaceDE w:val="0"/>
      <w:autoSpaceDN w:val="0"/>
      <w:adjustRightInd w:val="0"/>
      <w:spacing w:line="288" w:lineRule="auto"/>
      <w:textAlignment w:val="center"/>
    </w:pPr>
    <w:rPr>
      <w:color w:val="000000"/>
      <w:szCs w:val="24"/>
    </w:rPr>
  </w:style>
  <w:style w:type="table" w:styleId="Grilledutableau">
    <w:name w:val="Table Grid"/>
    <w:basedOn w:val="TableauNormal"/>
    <w:rsid w:val="00414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C116A4"/>
    <w:rPr>
      <w:szCs w:val="24"/>
    </w:rPr>
  </w:style>
  <w:style w:type="paragraph" w:styleId="Paragraphedeliste">
    <w:name w:val="List Paragraph"/>
    <w:basedOn w:val="Normal"/>
    <w:uiPriority w:val="34"/>
    <w:qFormat/>
    <w:rsid w:val="009E23DE"/>
    <w:pPr>
      <w:spacing w:after="200" w:line="276" w:lineRule="auto"/>
      <w:ind w:left="720"/>
      <w:contextualSpacing/>
    </w:pPr>
    <w:rPr>
      <w:rFonts w:ascii="Calibri" w:eastAsia="Calibri" w:hAnsi="Calibri"/>
      <w:sz w:val="22"/>
      <w:szCs w:val="22"/>
      <w:lang w:eastAsia="en-US"/>
    </w:rPr>
  </w:style>
  <w:style w:type="paragraph" w:customStyle="1" w:styleId="Default">
    <w:name w:val="Default"/>
    <w:qFormat/>
    <w:rsid w:val="00280F59"/>
    <w:pPr>
      <w:autoSpaceDE w:val="0"/>
      <w:autoSpaceDN w:val="0"/>
      <w:adjustRightInd w:val="0"/>
    </w:pPr>
    <w:rPr>
      <w:rFonts w:ascii="Calibri" w:hAnsi="Calibri" w:cs="Calibri"/>
      <w:color w:val="000000"/>
      <w:sz w:val="24"/>
      <w:szCs w:val="24"/>
    </w:rPr>
  </w:style>
  <w:style w:type="paragraph" w:customStyle="1" w:styleId="Contenudetableau">
    <w:name w:val="Contenu de tableau"/>
    <w:basedOn w:val="Normal"/>
    <w:rsid w:val="00446F72"/>
    <w:pPr>
      <w:widowControl w:val="0"/>
      <w:suppressLineNumbers/>
      <w:suppressAutoHyphens/>
    </w:pPr>
    <w:rPr>
      <w:rFonts w:eastAsia="Andale Sans UI"/>
      <w:kern w:val="2"/>
      <w:szCs w:val="24"/>
    </w:rPr>
  </w:style>
  <w:style w:type="character" w:customStyle="1" w:styleId="Caractresdenotedebasdepage">
    <w:name w:val="Caractères de note de bas de page"/>
    <w:rsid w:val="006F053F"/>
  </w:style>
  <w:style w:type="character" w:styleId="Appelnotedebasdep">
    <w:name w:val="footnote reference"/>
    <w:rsid w:val="006F053F"/>
    <w:rPr>
      <w:vertAlign w:val="superscript"/>
    </w:rPr>
  </w:style>
  <w:style w:type="paragraph" w:customStyle="1" w:styleId="Paragraphedeliste1">
    <w:name w:val="Paragraphe de liste1"/>
    <w:basedOn w:val="Normal"/>
    <w:rsid w:val="006F053F"/>
    <w:pPr>
      <w:suppressAutoHyphens/>
      <w:ind w:left="720"/>
    </w:pPr>
    <w:rPr>
      <w:rFonts w:ascii="Calibri" w:eastAsia="SimSun" w:hAnsi="Calibri" w:cs="font350"/>
      <w:szCs w:val="24"/>
      <w:lang w:eastAsia="ar-SA"/>
    </w:rPr>
  </w:style>
  <w:style w:type="paragraph" w:customStyle="1" w:styleId="Style">
    <w:name w:val="Style"/>
    <w:rsid w:val="006943B1"/>
    <w:pPr>
      <w:widowControl w:val="0"/>
      <w:suppressAutoHyphens/>
      <w:autoSpaceDE w:val="0"/>
    </w:pPr>
    <w:rPr>
      <w:sz w:val="24"/>
      <w:szCs w:val="24"/>
      <w:lang w:eastAsia="zh-CN"/>
    </w:rPr>
  </w:style>
  <w:style w:type="paragraph" w:customStyle="1" w:styleId="Standard">
    <w:name w:val="Standard"/>
    <w:rsid w:val="00A83D32"/>
    <w:pPr>
      <w:widowControl w:val="0"/>
      <w:suppressAutoHyphens/>
      <w:autoSpaceDN w:val="0"/>
    </w:pPr>
    <w:rPr>
      <w:rFonts w:eastAsia="SimSun" w:cs="Arial"/>
      <w:kern w:val="3"/>
      <w:sz w:val="24"/>
      <w:szCs w:val="24"/>
      <w:lang w:eastAsia="zh-CN" w:bidi="hi-IN"/>
    </w:rPr>
  </w:style>
  <w:style w:type="paragraph" w:styleId="Sansinterligne">
    <w:name w:val="No Spacing"/>
    <w:uiPriority w:val="1"/>
    <w:qFormat/>
    <w:rsid w:val="00A75EBE"/>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24997">
      <w:bodyDiv w:val="1"/>
      <w:marLeft w:val="0"/>
      <w:marRight w:val="0"/>
      <w:marTop w:val="0"/>
      <w:marBottom w:val="0"/>
      <w:divBdr>
        <w:top w:val="none" w:sz="0" w:space="0" w:color="auto"/>
        <w:left w:val="none" w:sz="0" w:space="0" w:color="auto"/>
        <w:bottom w:val="none" w:sz="0" w:space="0" w:color="auto"/>
        <w:right w:val="none" w:sz="0" w:space="0" w:color="auto"/>
      </w:divBdr>
    </w:div>
    <w:div w:id="75439044">
      <w:bodyDiv w:val="1"/>
      <w:marLeft w:val="0"/>
      <w:marRight w:val="0"/>
      <w:marTop w:val="0"/>
      <w:marBottom w:val="0"/>
      <w:divBdr>
        <w:top w:val="none" w:sz="0" w:space="0" w:color="auto"/>
        <w:left w:val="none" w:sz="0" w:space="0" w:color="auto"/>
        <w:bottom w:val="none" w:sz="0" w:space="0" w:color="auto"/>
        <w:right w:val="none" w:sz="0" w:space="0" w:color="auto"/>
      </w:divBdr>
    </w:div>
    <w:div w:id="101924314">
      <w:bodyDiv w:val="1"/>
      <w:marLeft w:val="0"/>
      <w:marRight w:val="0"/>
      <w:marTop w:val="0"/>
      <w:marBottom w:val="0"/>
      <w:divBdr>
        <w:top w:val="none" w:sz="0" w:space="0" w:color="auto"/>
        <w:left w:val="none" w:sz="0" w:space="0" w:color="auto"/>
        <w:bottom w:val="none" w:sz="0" w:space="0" w:color="auto"/>
        <w:right w:val="none" w:sz="0" w:space="0" w:color="auto"/>
      </w:divBdr>
    </w:div>
    <w:div w:id="190146354">
      <w:bodyDiv w:val="1"/>
      <w:marLeft w:val="0"/>
      <w:marRight w:val="0"/>
      <w:marTop w:val="0"/>
      <w:marBottom w:val="0"/>
      <w:divBdr>
        <w:top w:val="none" w:sz="0" w:space="0" w:color="auto"/>
        <w:left w:val="none" w:sz="0" w:space="0" w:color="auto"/>
        <w:bottom w:val="none" w:sz="0" w:space="0" w:color="auto"/>
        <w:right w:val="none" w:sz="0" w:space="0" w:color="auto"/>
      </w:divBdr>
    </w:div>
    <w:div w:id="205214738">
      <w:bodyDiv w:val="1"/>
      <w:marLeft w:val="0"/>
      <w:marRight w:val="0"/>
      <w:marTop w:val="0"/>
      <w:marBottom w:val="0"/>
      <w:divBdr>
        <w:top w:val="none" w:sz="0" w:space="0" w:color="auto"/>
        <w:left w:val="none" w:sz="0" w:space="0" w:color="auto"/>
        <w:bottom w:val="none" w:sz="0" w:space="0" w:color="auto"/>
        <w:right w:val="none" w:sz="0" w:space="0" w:color="auto"/>
      </w:divBdr>
      <w:divsChild>
        <w:div w:id="441922661">
          <w:marLeft w:val="0"/>
          <w:marRight w:val="0"/>
          <w:marTop w:val="0"/>
          <w:marBottom w:val="0"/>
          <w:divBdr>
            <w:top w:val="none" w:sz="0" w:space="0" w:color="auto"/>
            <w:left w:val="none" w:sz="0" w:space="0" w:color="auto"/>
            <w:bottom w:val="none" w:sz="0" w:space="0" w:color="auto"/>
            <w:right w:val="none" w:sz="0" w:space="0" w:color="auto"/>
          </w:divBdr>
        </w:div>
        <w:div w:id="493028806">
          <w:marLeft w:val="0"/>
          <w:marRight w:val="0"/>
          <w:marTop w:val="0"/>
          <w:marBottom w:val="0"/>
          <w:divBdr>
            <w:top w:val="none" w:sz="0" w:space="0" w:color="auto"/>
            <w:left w:val="none" w:sz="0" w:space="0" w:color="auto"/>
            <w:bottom w:val="none" w:sz="0" w:space="0" w:color="auto"/>
            <w:right w:val="none" w:sz="0" w:space="0" w:color="auto"/>
          </w:divBdr>
        </w:div>
        <w:div w:id="868294529">
          <w:marLeft w:val="0"/>
          <w:marRight w:val="0"/>
          <w:marTop w:val="0"/>
          <w:marBottom w:val="0"/>
          <w:divBdr>
            <w:top w:val="none" w:sz="0" w:space="0" w:color="auto"/>
            <w:left w:val="none" w:sz="0" w:space="0" w:color="auto"/>
            <w:bottom w:val="none" w:sz="0" w:space="0" w:color="auto"/>
            <w:right w:val="none" w:sz="0" w:space="0" w:color="auto"/>
          </w:divBdr>
        </w:div>
        <w:div w:id="953050824">
          <w:marLeft w:val="0"/>
          <w:marRight w:val="0"/>
          <w:marTop w:val="0"/>
          <w:marBottom w:val="0"/>
          <w:divBdr>
            <w:top w:val="none" w:sz="0" w:space="0" w:color="auto"/>
            <w:left w:val="none" w:sz="0" w:space="0" w:color="auto"/>
            <w:bottom w:val="none" w:sz="0" w:space="0" w:color="auto"/>
            <w:right w:val="none" w:sz="0" w:space="0" w:color="auto"/>
          </w:divBdr>
        </w:div>
      </w:divsChild>
    </w:div>
    <w:div w:id="256910040">
      <w:bodyDiv w:val="1"/>
      <w:marLeft w:val="0"/>
      <w:marRight w:val="0"/>
      <w:marTop w:val="0"/>
      <w:marBottom w:val="0"/>
      <w:divBdr>
        <w:top w:val="none" w:sz="0" w:space="0" w:color="auto"/>
        <w:left w:val="none" w:sz="0" w:space="0" w:color="auto"/>
        <w:bottom w:val="none" w:sz="0" w:space="0" w:color="auto"/>
        <w:right w:val="none" w:sz="0" w:space="0" w:color="auto"/>
      </w:divBdr>
    </w:div>
    <w:div w:id="275259531">
      <w:bodyDiv w:val="1"/>
      <w:marLeft w:val="0"/>
      <w:marRight w:val="0"/>
      <w:marTop w:val="0"/>
      <w:marBottom w:val="0"/>
      <w:divBdr>
        <w:top w:val="none" w:sz="0" w:space="0" w:color="auto"/>
        <w:left w:val="none" w:sz="0" w:space="0" w:color="auto"/>
        <w:bottom w:val="none" w:sz="0" w:space="0" w:color="auto"/>
        <w:right w:val="none" w:sz="0" w:space="0" w:color="auto"/>
      </w:divBdr>
    </w:div>
    <w:div w:id="324286391">
      <w:bodyDiv w:val="1"/>
      <w:marLeft w:val="0"/>
      <w:marRight w:val="0"/>
      <w:marTop w:val="0"/>
      <w:marBottom w:val="0"/>
      <w:divBdr>
        <w:top w:val="none" w:sz="0" w:space="0" w:color="auto"/>
        <w:left w:val="none" w:sz="0" w:space="0" w:color="auto"/>
        <w:bottom w:val="none" w:sz="0" w:space="0" w:color="auto"/>
        <w:right w:val="none" w:sz="0" w:space="0" w:color="auto"/>
      </w:divBdr>
    </w:div>
    <w:div w:id="408386266">
      <w:bodyDiv w:val="1"/>
      <w:marLeft w:val="0"/>
      <w:marRight w:val="0"/>
      <w:marTop w:val="0"/>
      <w:marBottom w:val="0"/>
      <w:divBdr>
        <w:top w:val="none" w:sz="0" w:space="0" w:color="auto"/>
        <w:left w:val="none" w:sz="0" w:space="0" w:color="auto"/>
        <w:bottom w:val="none" w:sz="0" w:space="0" w:color="auto"/>
        <w:right w:val="none" w:sz="0" w:space="0" w:color="auto"/>
      </w:divBdr>
    </w:div>
    <w:div w:id="455947247">
      <w:bodyDiv w:val="1"/>
      <w:marLeft w:val="0"/>
      <w:marRight w:val="0"/>
      <w:marTop w:val="0"/>
      <w:marBottom w:val="0"/>
      <w:divBdr>
        <w:top w:val="none" w:sz="0" w:space="0" w:color="auto"/>
        <w:left w:val="none" w:sz="0" w:space="0" w:color="auto"/>
        <w:bottom w:val="none" w:sz="0" w:space="0" w:color="auto"/>
        <w:right w:val="none" w:sz="0" w:space="0" w:color="auto"/>
      </w:divBdr>
    </w:div>
    <w:div w:id="509640172">
      <w:bodyDiv w:val="1"/>
      <w:marLeft w:val="0"/>
      <w:marRight w:val="0"/>
      <w:marTop w:val="0"/>
      <w:marBottom w:val="0"/>
      <w:divBdr>
        <w:top w:val="none" w:sz="0" w:space="0" w:color="auto"/>
        <w:left w:val="none" w:sz="0" w:space="0" w:color="auto"/>
        <w:bottom w:val="none" w:sz="0" w:space="0" w:color="auto"/>
        <w:right w:val="none" w:sz="0" w:space="0" w:color="auto"/>
      </w:divBdr>
    </w:div>
    <w:div w:id="551040770">
      <w:bodyDiv w:val="1"/>
      <w:marLeft w:val="0"/>
      <w:marRight w:val="0"/>
      <w:marTop w:val="0"/>
      <w:marBottom w:val="0"/>
      <w:divBdr>
        <w:top w:val="none" w:sz="0" w:space="0" w:color="auto"/>
        <w:left w:val="none" w:sz="0" w:space="0" w:color="auto"/>
        <w:bottom w:val="none" w:sz="0" w:space="0" w:color="auto"/>
        <w:right w:val="none" w:sz="0" w:space="0" w:color="auto"/>
      </w:divBdr>
    </w:div>
    <w:div w:id="674108857">
      <w:bodyDiv w:val="1"/>
      <w:marLeft w:val="0"/>
      <w:marRight w:val="0"/>
      <w:marTop w:val="0"/>
      <w:marBottom w:val="0"/>
      <w:divBdr>
        <w:top w:val="none" w:sz="0" w:space="0" w:color="auto"/>
        <w:left w:val="none" w:sz="0" w:space="0" w:color="auto"/>
        <w:bottom w:val="none" w:sz="0" w:space="0" w:color="auto"/>
        <w:right w:val="none" w:sz="0" w:space="0" w:color="auto"/>
      </w:divBdr>
    </w:div>
    <w:div w:id="753356089">
      <w:bodyDiv w:val="1"/>
      <w:marLeft w:val="0"/>
      <w:marRight w:val="0"/>
      <w:marTop w:val="0"/>
      <w:marBottom w:val="0"/>
      <w:divBdr>
        <w:top w:val="none" w:sz="0" w:space="0" w:color="auto"/>
        <w:left w:val="none" w:sz="0" w:space="0" w:color="auto"/>
        <w:bottom w:val="none" w:sz="0" w:space="0" w:color="auto"/>
        <w:right w:val="none" w:sz="0" w:space="0" w:color="auto"/>
      </w:divBdr>
    </w:div>
    <w:div w:id="888346027">
      <w:bodyDiv w:val="1"/>
      <w:marLeft w:val="0"/>
      <w:marRight w:val="0"/>
      <w:marTop w:val="0"/>
      <w:marBottom w:val="0"/>
      <w:divBdr>
        <w:top w:val="none" w:sz="0" w:space="0" w:color="auto"/>
        <w:left w:val="none" w:sz="0" w:space="0" w:color="auto"/>
        <w:bottom w:val="none" w:sz="0" w:space="0" w:color="auto"/>
        <w:right w:val="none" w:sz="0" w:space="0" w:color="auto"/>
      </w:divBdr>
    </w:div>
    <w:div w:id="974216373">
      <w:bodyDiv w:val="1"/>
      <w:marLeft w:val="0"/>
      <w:marRight w:val="0"/>
      <w:marTop w:val="0"/>
      <w:marBottom w:val="0"/>
      <w:divBdr>
        <w:top w:val="none" w:sz="0" w:space="0" w:color="auto"/>
        <w:left w:val="none" w:sz="0" w:space="0" w:color="auto"/>
        <w:bottom w:val="none" w:sz="0" w:space="0" w:color="auto"/>
        <w:right w:val="none" w:sz="0" w:space="0" w:color="auto"/>
      </w:divBdr>
    </w:div>
    <w:div w:id="1057247285">
      <w:bodyDiv w:val="1"/>
      <w:marLeft w:val="0"/>
      <w:marRight w:val="0"/>
      <w:marTop w:val="0"/>
      <w:marBottom w:val="0"/>
      <w:divBdr>
        <w:top w:val="none" w:sz="0" w:space="0" w:color="auto"/>
        <w:left w:val="none" w:sz="0" w:space="0" w:color="auto"/>
        <w:bottom w:val="none" w:sz="0" w:space="0" w:color="auto"/>
        <w:right w:val="none" w:sz="0" w:space="0" w:color="auto"/>
      </w:divBdr>
    </w:div>
    <w:div w:id="1087536956">
      <w:bodyDiv w:val="1"/>
      <w:marLeft w:val="0"/>
      <w:marRight w:val="0"/>
      <w:marTop w:val="0"/>
      <w:marBottom w:val="0"/>
      <w:divBdr>
        <w:top w:val="none" w:sz="0" w:space="0" w:color="auto"/>
        <w:left w:val="none" w:sz="0" w:space="0" w:color="auto"/>
        <w:bottom w:val="none" w:sz="0" w:space="0" w:color="auto"/>
        <w:right w:val="none" w:sz="0" w:space="0" w:color="auto"/>
      </w:divBdr>
    </w:div>
    <w:div w:id="1194616002">
      <w:bodyDiv w:val="1"/>
      <w:marLeft w:val="0"/>
      <w:marRight w:val="0"/>
      <w:marTop w:val="0"/>
      <w:marBottom w:val="0"/>
      <w:divBdr>
        <w:top w:val="none" w:sz="0" w:space="0" w:color="auto"/>
        <w:left w:val="none" w:sz="0" w:space="0" w:color="auto"/>
        <w:bottom w:val="none" w:sz="0" w:space="0" w:color="auto"/>
        <w:right w:val="none" w:sz="0" w:space="0" w:color="auto"/>
      </w:divBdr>
    </w:div>
    <w:div w:id="1237088191">
      <w:bodyDiv w:val="1"/>
      <w:marLeft w:val="0"/>
      <w:marRight w:val="0"/>
      <w:marTop w:val="0"/>
      <w:marBottom w:val="0"/>
      <w:divBdr>
        <w:top w:val="none" w:sz="0" w:space="0" w:color="auto"/>
        <w:left w:val="none" w:sz="0" w:space="0" w:color="auto"/>
        <w:bottom w:val="none" w:sz="0" w:space="0" w:color="auto"/>
        <w:right w:val="none" w:sz="0" w:space="0" w:color="auto"/>
      </w:divBdr>
    </w:div>
    <w:div w:id="1375274959">
      <w:bodyDiv w:val="1"/>
      <w:marLeft w:val="0"/>
      <w:marRight w:val="0"/>
      <w:marTop w:val="0"/>
      <w:marBottom w:val="0"/>
      <w:divBdr>
        <w:top w:val="none" w:sz="0" w:space="0" w:color="auto"/>
        <w:left w:val="none" w:sz="0" w:space="0" w:color="auto"/>
        <w:bottom w:val="none" w:sz="0" w:space="0" w:color="auto"/>
        <w:right w:val="none" w:sz="0" w:space="0" w:color="auto"/>
      </w:divBdr>
    </w:div>
    <w:div w:id="1600794387">
      <w:bodyDiv w:val="1"/>
      <w:marLeft w:val="0"/>
      <w:marRight w:val="0"/>
      <w:marTop w:val="0"/>
      <w:marBottom w:val="0"/>
      <w:divBdr>
        <w:top w:val="none" w:sz="0" w:space="0" w:color="auto"/>
        <w:left w:val="none" w:sz="0" w:space="0" w:color="auto"/>
        <w:bottom w:val="none" w:sz="0" w:space="0" w:color="auto"/>
        <w:right w:val="none" w:sz="0" w:space="0" w:color="auto"/>
      </w:divBdr>
    </w:div>
    <w:div w:id="1616211945">
      <w:bodyDiv w:val="1"/>
      <w:marLeft w:val="0"/>
      <w:marRight w:val="0"/>
      <w:marTop w:val="0"/>
      <w:marBottom w:val="0"/>
      <w:divBdr>
        <w:top w:val="none" w:sz="0" w:space="0" w:color="auto"/>
        <w:left w:val="none" w:sz="0" w:space="0" w:color="auto"/>
        <w:bottom w:val="none" w:sz="0" w:space="0" w:color="auto"/>
        <w:right w:val="none" w:sz="0" w:space="0" w:color="auto"/>
      </w:divBdr>
    </w:div>
    <w:div w:id="1659725395">
      <w:bodyDiv w:val="1"/>
      <w:marLeft w:val="0"/>
      <w:marRight w:val="0"/>
      <w:marTop w:val="0"/>
      <w:marBottom w:val="0"/>
      <w:divBdr>
        <w:top w:val="none" w:sz="0" w:space="0" w:color="auto"/>
        <w:left w:val="none" w:sz="0" w:space="0" w:color="auto"/>
        <w:bottom w:val="none" w:sz="0" w:space="0" w:color="auto"/>
        <w:right w:val="none" w:sz="0" w:space="0" w:color="auto"/>
      </w:divBdr>
    </w:div>
    <w:div w:id="1795825691">
      <w:bodyDiv w:val="1"/>
      <w:marLeft w:val="0"/>
      <w:marRight w:val="0"/>
      <w:marTop w:val="0"/>
      <w:marBottom w:val="0"/>
      <w:divBdr>
        <w:top w:val="none" w:sz="0" w:space="0" w:color="auto"/>
        <w:left w:val="none" w:sz="0" w:space="0" w:color="auto"/>
        <w:bottom w:val="none" w:sz="0" w:space="0" w:color="auto"/>
        <w:right w:val="none" w:sz="0" w:space="0" w:color="auto"/>
      </w:divBdr>
    </w:div>
    <w:div w:id="1811290733">
      <w:bodyDiv w:val="1"/>
      <w:marLeft w:val="0"/>
      <w:marRight w:val="0"/>
      <w:marTop w:val="0"/>
      <w:marBottom w:val="0"/>
      <w:divBdr>
        <w:top w:val="none" w:sz="0" w:space="0" w:color="auto"/>
        <w:left w:val="none" w:sz="0" w:space="0" w:color="auto"/>
        <w:bottom w:val="none" w:sz="0" w:space="0" w:color="auto"/>
        <w:right w:val="none" w:sz="0" w:space="0" w:color="auto"/>
      </w:divBdr>
    </w:div>
    <w:div w:id="1831210743">
      <w:bodyDiv w:val="1"/>
      <w:marLeft w:val="0"/>
      <w:marRight w:val="0"/>
      <w:marTop w:val="0"/>
      <w:marBottom w:val="0"/>
      <w:divBdr>
        <w:top w:val="none" w:sz="0" w:space="0" w:color="auto"/>
        <w:left w:val="none" w:sz="0" w:space="0" w:color="auto"/>
        <w:bottom w:val="none" w:sz="0" w:space="0" w:color="auto"/>
        <w:right w:val="none" w:sz="0" w:space="0" w:color="auto"/>
      </w:divBdr>
    </w:div>
    <w:div w:id="1857842477">
      <w:bodyDiv w:val="1"/>
      <w:marLeft w:val="0"/>
      <w:marRight w:val="0"/>
      <w:marTop w:val="0"/>
      <w:marBottom w:val="0"/>
      <w:divBdr>
        <w:top w:val="none" w:sz="0" w:space="0" w:color="auto"/>
        <w:left w:val="none" w:sz="0" w:space="0" w:color="auto"/>
        <w:bottom w:val="none" w:sz="0" w:space="0" w:color="auto"/>
        <w:right w:val="none" w:sz="0" w:space="0" w:color="auto"/>
      </w:divBdr>
    </w:div>
    <w:div w:id="1972125696">
      <w:bodyDiv w:val="1"/>
      <w:marLeft w:val="0"/>
      <w:marRight w:val="0"/>
      <w:marTop w:val="0"/>
      <w:marBottom w:val="0"/>
      <w:divBdr>
        <w:top w:val="none" w:sz="0" w:space="0" w:color="auto"/>
        <w:left w:val="none" w:sz="0" w:space="0" w:color="auto"/>
        <w:bottom w:val="none" w:sz="0" w:space="0" w:color="auto"/>
        <w:right w:val="none" w:sz="0" w:space="0" w:color="auto"/>
      </w:divBdr>
    </w:div>
    <w:div w:id="212272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tephane\Application%20Data\Microsoft\Mod&#232;les\enteteFDSP.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52158D-5749-45CD-8384-B8F4AEB02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enteteFDSP</Template>
  <TotalTime>3</TotalTime>
  <Pages>1</Pages>
  <Words>346</Words>
  <Characters>1905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LETTRE</vt:lpstr>
    </vt:vector>
  </TitlesOfParts>
  <Company>FRANCE</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creator>Stephane HERNANDEZ</dc:creator>
  <cp:lastModifiedBy>Meryl Ghedas</cp:lastModifiedBy>
  <cp:revision>3</cp:revision>
  <cp:lastPrinted>2024-04-05T13:14:00Z</cp:lastPrinted>
  <dcterms:created xsi:type="dcterms:W3CDTF">2026-01-23T09:19:00Z</dcterms:created>
  <dcterms:modified xsi:type="dcterms:W3CDTF">2026-01-23T11:22:00Z</dcterms:modified>
</cp:coreProperties>
</file>